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835"/>
      </w:tblGrid>
      <w:tr w:rsidR="00E911A4" w:rsidRPr="00BC5427" w:rsidTr="00175B5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911A4" w:rsidRPr="00B33443" w:rsidRDefault="00CC2BCC" w:rsidP="00175B5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E911A4" w:rsidRPr="00B33443" w:rsidRDefault="00E911A4" w:rsidP="00175B55">
            <w:pPr>
              <w:jc w:val="center"/>
              <w:rPr>
                <w:rFonts w:ascii="Arial" w:hAnsi="Arial" w:cs="Arial"/>
                <w:b/>
              </w:rPr>
            </w:pPr>
            <w:r w:rsidRPr="00B33443">
              <w:rPr>
                <w:rFonts w:ascii="Arial" w:hAnsi="Arial" w:cs="Arial"/>
                <w:b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E911A4" w:rsidRDefault="00E911A4" w:rsidP="00175B55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C5427">
              <w:rPr>
                <w:rFonts w:ascii="Arial" w:hAnsi="Arial" w:cs="Arial"/>
                <w:b/>
                <w:color w:val="008000"/>
                <w:sz w:val="22"/>
                <w:szCs w:val="22"/>
              </w:rPr>
              <w:t xml:space="preserve">Postępowanie </w:t>
            </w:r>
          </w:p>
          <w:p w:rsidR="00E911A4" w:rsidRPr="00BC5427" w:rsidRDefault="00E911A4" w:rsidP="00175B55">
            <w:pPr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C5427">
              <w:rPr>
                <w:rFonts w:ascii="Arial" w:hAnsi="Arial" w:cs="Arial"/>
                <w:b/>
                <w:color w:val="008000"/>
                <w:sz w:val="22"/>
                <w:szCs w:val="22"/>
              </w:rPr>
              <w:t>o zamówienie publiczne</w:t>
            </w:r>
          </w:p>
        </w:tc>
      </w:tr>
      <w:tr w:rsidR="00E911A4" w:rsidRPr="00B33443" w:rsidTr="00175B55">
        <w:trPr>
          <w:cantSplit/>
          <w:trHeight w:val="3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911A4" w:rsidRPr="00B33443" w:rsidRDefault="00E911A4" w:rsidP="00175B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911A4" w:rsidRPr="00BC5427" w:rsidRDefault="001144F3" w:rsidP="00021A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Umowa Nr</w:t>
            </w:r>
            <w:r w:rsidR="005E4A0C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 xml:space="preserve"> </w:t>
            </w:r>
            <w:r w:rsidR="00021A41">
              <w:rPr>
                <w:rFonts w:ascii="Arial" w:hAnsi="Arial" w:cs="Arial"/>
                <w:b/>
                <w:bCs/>
                <w:color w:val="008E40"/>
                <w:sz w:val="28"/>
                <w:szCs w:val="28"/>
              </w:rPr>
              <w:t>…………</w:t>
            </w:r>
          </w:p>
        </w:tc>
        <w:tc>
          <w:tcPr>
            <w:tcW w:w="2835" w:type="dxa"/>
            <w:vMerge/>
          </w:tcPr>
          <w:p w:rsidR="00E911A4" w:rsidRPr="00B33443" w:rsidRDefault="00E911A4" w:rsidP="00175B55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911A4" w:rsidRPr="00BC5427" w:rsidTr="00175B55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911A4" w:rsidRPr="00B33443" w:rsidRDefault="00E911A4" w:rsidP="00175B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E911A4" w:rsidRPr="00B33443" w:rsidRDefault="00E911A4" w:rsidP="00175B5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835" w:type="dxa"/>
            <w:vMerge w:val="restart"/>
          </w:tcPr>
          <w:p w:rsidR="00E911A4" w:rsidRPr="00BC5427" w:rsidRDefault="00E911A4" w:rsidP="00175B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1A4" w:rsidRPr="00BC5427" w:rsidRDefault="00E911A4" w:rsidP="00175B55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Znak:</w:t>
            </w:r>
            <w:r w:rsidR="00E00D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911A4" w:rsidRPr="00BC5427" w:rsidRDefault="00E911A4" w:rsidP="00175B5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1A4" w:rsidRPr="00BC5427" w:rsidRDefault="00E911A4" w:rsidP="00175B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1A4" w:rsidRPr="00BC5427" w:rsidRDefault="00E911A4" w:rsidP="00175B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911A4" w:rsidRPr="00BC5427" w:rsidRDefault="00E911A4" w:rsidP="00175B55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E911A4" w:rsidRPr="00B33443" w:rsidTr="00175B5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911A4" w:rsidRPr="00B33443" w:rsidRDefault="00E911A4" w:rsidP="00175B5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E911A4" w:rsidRPr="00B33443" w:rsidRDefault="00E911A4" w:rsidP="005916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dnia </w:t>
            </w:r>
            <w:r w:rsidR="005916D8">
              <w:rPr>
                <w:rFonts w:ascii="Arial" w:hAnsi="Arial" w:cs="Arial"/>
                <w:b/>
                <w:bCs/>
              </w:rPr>
              <w:t>………………</w:t>
            </w:r>
            <w:r w:rsidR="00E00DF3">
              <w:rPr>
                <w:rFonts w:ascii="Arial" w:hAnsi="Arial" w:cs="Arial"/>
                <w:b/>
                <w:bCs/>
              </w:rPr>
              <w:t xml:space="preserve"> r. </w:t>
            </w:r>
          </w:p>
        </w:tc>
        <w:tc>
          <w:tcPr>
            <w:tcW w:w="2835" w:type="dxa"/>
            <w:vMerge/>
          </w:tcPr>
          <w:p w:rsidR="00E911A4" w:rsidRPr="00B33443" w:rsidRDefault="00E911A4" w:rsidP="00175B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911A4" w:rsidRPr="001740E1" w:rsidRDefault="00E911A4" w:rsidP="00E911A4">
      <w:pPr>
        <w:pStyle w:val="Tytu"/>
        <w:jc w:val="left"/>
      </w:pPr>
    </w:p>
    <w:p w:rsidR="00E911A4" w:rsidRDefault="00E911A4" w:rsidP="00E911A4">
      <w:pPr>
        <w:pStyle w:val="Tekstpodstawowy"/>
        <w:rPr>
          <w:b/>
          <w:i/>
          <w:caps/>
          <w:sz w:val="20"/>
        </w:rPr>
      </w:pPr>
      <w:r w:rsidRPr="001740E1">
        <w:t>zawarta pomiędzy:</w:t>
      </w:r>
      <w:r w:rsidRPr="001740E1">
        <w:rPr>
          <w:b/>
          <w:caps/>
          <w:sz w:val="20"/>
        </w:rPr>
        <w:t xml:space="preserve"> </w:t>
      </w:r>
    </w:p>
    <w:p w:rsidR="00E911A4" w:rsidRPr="00641903" w:rsidRDefault="00E911A4" w:rsidP="00E911A4">
      <w:pPr>
        <w:pStyle w:val="Tekstpodstawowy"/>
        <w:jc w:val="center"/>
        <w:rPr>
          <w:b/>
          <w:caps/>
          <w:color w:val="00B050"/>
          <w:sz w:val="20"/>
        </w:rPr>
      </w:pPr>
      <w:r w:rsidRPr="00641903">
        <w:rPr>
          <w:b/>
          <w:caps/>
          <w:color w:val="00B050"/>
          <w:sz w:val="20"/>
        </w:rPr>
        <w:t xml:space="preserve">Miejskim Przedsiębiorstwem Oczyszczania spółka z o. o. </w:t>
      </w:r>
      <w:r w:rsidRPr="00641903">
        <w:rPr>
          <w:b/>
          <w:caps/>
          <w:color w:val="00B050"/>
          <w:sz w:val="20"/>
        </w:rPr>
        <w:br/>
        <w:t>w Toruniu</w:t>
      </w:r>
    </w:p>
    <w:p w:rsidR="00E911A4" w:rsidRPr="00641903" w:rsidRDefault="00E911A4" w:rsidP="00E911A4">
      <w:pPr>
        <w:jc w:val="center"/>
        <w:rPr>
          <w:b/>
          <w:bCs/>
          <w:caps/>
          <w:color w:val="00B050"/>
        </w:rPr>
      </w:pPr>
      <w:r w:rsidRPr="00641903">
        <w:rPr>
          <w:b/>
          <w:bCs/>
          <w:caps/>
          <w:color w:val="00B050"/>
        </w:rPr>
        <w:t>przy ul. Grudziądzkiej 159</w:t>
      </w:r>
    </w:p>
    <w:p w:rsidR="00E911A4" w:rsidRPr="00641903" w:rsidRDefault="00E911A4" w:rsidP="00E911A4">
      <w:pPr>
        <w:ind w:left="2124" w:firstLine="708"/>
        <w:rPr>
          <w:b/>
          <w:bCs/>
          <w:caps/>
          <w:color w:val="00B050"/>
        </w:rPr>
      </w:pPr>
      <w:r w:rsidRPr="00641903">
        <w:rPr>
          <w:b/>
          <w:bCs/>
          <w:caps/>
          <w:color w:val="00B050"/>
        </w:rPr>
        <w:t>tel. 056 63 98 119; fax. 056 63 98 120</w:t>
      </w:r>
    </w:p>
    <w:p w:rsidR="00E911A4" w:rsidRPr="00641903" w:rsidRDefault="00E911A4" w:rsidP="00E911A4">
      <w:pPr>
        <w:pStyle w:val="Nagwek2"/>
        <w:jc w:val="center"/>
        <w:rPr>
          <w:i w:val="0"/>
          <w:caps/>
          <w:color w:val="00B050"/>
          <w:sz w:val="20"/>
        </w:rPr>
      </w:pPr>
      <w:r w:rsidRPr="00641903">
        <w:rPr>
          <w:i w:val="0"/>
          <w:caps/>
          <w:color w:val="00B050"/>
          <w:sz w:val="20"/>
        </w:rPr>
        <w:t>NIP: 879-016-92-80                 REGON: 870525973</w:t>
      </w:r>
    </w:p>
    <w:p w:rsidR="00E911A4" w:rsidRPr="00641903" w:rsidRDefault="00E911A4" w:rsidP="00E911A4">
      <w:pPr>
        <w:rPr>
          <w:color w:val="00B050"/>
        </w:rPr>
      </w:pPr>
    </w:p>
    <w:p w:rsidR="00E911A4" w:rsidRPr="00641903" w:rsidRDefault="00E911A4" w:rsidP="00E911A4">
      <w:pPr>
        <w:rPr>
          <w:b/>
          <w:bCs/>
          <w:color w:val="00B050"/>
        </w:rPr>
      </w:pPr>
      <w:r w:rsidRPr="00641903">
        <w:rPr>
          <w:bCs/>
          <w:color w:val="00B050"/>
        </w:rPr>
        <w:t xml:space="preserve">Sąd Rejonowy w Toruniu, VII Wydział Gospodarczy Krajowego Rejestru Sądowego </w:t>
      </w:r>
      <w:r w:rsidRPr="00641903">
        <w:rPr>
          <w:b/>
          <w:bCs/>
          <w:color w:val="00B050"/>
        </w:rPr>
        <w:t>KRS 0000151221</w:t>
      </w:r>
    </w:p>
    <w:p w:rsidR="00E911A4" w:rsidRPr="002150B6" w:rsidRDefault="00E911A4" w:rsidP="002150B6">
      <w:pPr>
        <w:jc w:val="center"/>
        <w:rPr>
          <w:b/>
          <w:bCs/>
          <w:color w:val="00B050"/>
        </w:rPr>
      </w:pPr>
      <w:r w:rsidRPr="00641903">
        <w:rPr>
          <w:bCs/>
          <w:color w:val="00B050"/>
        </w:rPr>
        <w:t>Kapitał zakładowy:</w:t>
      </w:r>
      <w:r w:rsidRPr="00641903">
        <w:rPr>
          <w:b/>
          <w:bCs/>
          <w:color w:val="00B050"/>
        </w:rPr>
        <w:t xml:space="preserve"> 8. 469. 500 PLN</w:t>
      </w:r>
    </w:p>
    <w:p w:rsidR="00E911A4" w:rsidRPr="00936326" w:rsidRDefault="00E911A4" w:rsidP="00936326">
      <w:pPr>
        <w:spacing w:line="276" w:lineRule="auto"/>
        <w:rPr>
          <w:sz w:val="24"/>
          <w:szCs w:val="24"/>
        </w:rPr>
      </w:pPr>
      <w:r w:rsidRPr="00936326">
        <w:rPr>
          <w:sz w:val="24"/>
          <w:szCs w:val="24"/>
        </w:rPr>
        <w:t>reprezentowanym przez:</w:t>
      </w:r>
    </w:p>
    <w:p w:rsidR="005916D8" w:rsidRDefault="005916D8" w:rsidP="00FB17A2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Piotra Rozwadowskiego – Prezesa Zarządu</w:t>
      </w:r>
    </w:p>
    <w:p w:rsidR="00FB17A2" w:rsidRDefault="00FB17A2" w:rsidP="00FB17A2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FB17A2">
        <w:rPr>
          <w:rFonts w:ascii="Times New Roman" w:hAnsi="Times New Roman"/>
          <w:sz w:val="24"/>
          <w:szCs w:val="24"/>
        </w:rPr>
        <w:t>Grzegorz</w:t>
      </w:r>
      <w:r>
        <w:rPr>
          <w:rFonts w:ascii="Times New Roman" w:hAnsi="Times New Roman"/>
          <w:sz w:val="24"/>
          <w:szCs w:val="24"/>
        </w:rPr>
        <w:t>a Brożka</w:t>
      </w:r>
      <w:r w:rsidRPr="00FB17A2">
        <w:rPr>
          <w:rFonts w:ascii="Times New Roman" w:hAnsi="Times New Roman"/>
          <w:sz w:val="24"/>
          <w:szCs w:val="24"/>
        </w:rPr>
        <w:t xml:space="preserve"> – Zastępc</w:t>
      </w:r>
      <w:r>
        <w:rPr>
          <w:rFonts w:ascii="Times New Roman" w:hAnsi="Times New Roman"/>
          <w:sz w:val="24"/>
          <w:szCs w:val="24"/>
        </w:rPr>
        <w:t>ę</w:t>
      </w:r>
      <w:r w:rsidRPr="00FB17A2">
        <w:rPr>
          <w:rFonts w:ascii="Times New Roman" w:hAnsi="Times New Roman"/>
          <w:sz w:val="24"/>
          <w:szCs w:val="24"/>
        </w:rPr>
        <w:t xml:space="preserve"> Prezesa Zarządu</w:t>
      </w:r>
    </w:p>
    <w:p w:rsidR="00E911A4" w:rsidRDefault="00E911A4" w:rsidP="00936326">
      <w:pPr>
        <w:spacing w:line="276" w:lineRule="auto"/>
        <w:rPr>
          <w:b/>
          <w:bCs/>
          <w:sz w:val="24"/>
          <w:szCs w:val="24"/>
        </w:rPr>
      </w:pPr>
      <w:r w:rsidRPr="00936326">
        <w:rPr>
          <w:sz w:val="24"/>
          <w:szCs w:val="24"/>
        </w:rPr>
        <w:t xml:space="preserve">zwanym dalej </w:t>
      </w:r>
      <w:r w:rsidRPr="00936326">
        <w:rPr>
          <w:b/>
          <w:bCs/>
          <w:sz w:val="24"/>
          <w:szCs w:val="24"/>
        </w:rPr>
        <w:t>Zamawiającym</w:t>
      </w:r>
    </w:p>
    <w:p w:rsidR="00E911A4" w:rsidRDefault="00E911A4" w:rsidP="00936326">
      <w:pPr>
        <w:shd w:val="clear" w:color="auto" w:fill="FFFFFF"/>
        <w:spacing w:line="276" w:lineRule="auto"/>
        <w:rPr>
          <w:sz w:val="24"/>
          <w:szCs w:val="24"/>
        </w:rPr>
      </w:pPr>
      <w:r w:rsidRPr="00936326">
        <w:rPr>
          <w:sz w:val="24"/>
          <w:szCs w:val="24"/>
        </w:rPr>
        <w:t xml:space="preserve">a:  </w:t>
      </w:r>
    </w:p>
    <w:p w:rsidR="002F0A18" w:rsidRPr="00936326" w:rsidRDefault="005916D8" w:rsidP="009363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78099D" w:rsidRPr="00936326" w:rsidRDefault="0078099D" w:rsidP="0078099D">
      <w:pPr>
        <w:spacing w:line="276" w:lineRule="auto"/>
        <w:rPr>
          <w:sz w:val="24"/>
          <w:szCs w:val="24"/>
        </w:rPr>
      </w:pPr>
      <w:r w:rsidRPr="00936326">
        <w:rPr>
          <w:sz w:val="24"/>
          <w:szCs w:val="24"/>
        </w:rPr>
        <w:t>reprezentowanym przez:</w:t>
      </w:r>
    </w:p>
    <w:p w:rsidR="0078099D" w:rsidRPr="00936326" w:rsidRDefault="0078099D" w:rsidP="0078099D">
      <w:pPr>
        <w:spacing w:line="276" w:lineRule="auto"/>
        <w:rPr>
          <w:sz w:val="24"/>
          <w:szCs w:val="24"/>
        </w:rPr>
      </w:pPr>
      <w:r w:rsidRPr="00936326">
        <w:rPr>
          <w:sz w:val="24"/>
          <w:szCs w:val="24"/>
        </w:rPr>
        <w:t xml:space="preserve"> </w:t>
      </w:r>
      <w:r w:rsidR="005916D8">
        <w:rPr>
          <w:sz w:val="24"/>
          <w:szCs w:val="24"/>
        </w:rPr>
        <w:t>………………………………………..</w:t>
      </w:r>
    </w:p>
    <w:p w:rsidR="00E911A4" w:rsidRPr="00936326" w:rsidRDefault="00E911A4" w:rsidP="00936326">
      <w:pPr>
        <w:spacing w:line="276" w:lineRule="auto"/>
        <w:rPr>
          <w:b/>
          <w:bCs/>
          <w:sz w:val="24"/>
          <w:szCs w:val="24"/>
        </w:rPr>
      </w:pPr>
      <w:r w:rsidRPr="00936326">
        <w:rPr>
          <w:sz w:val="24"/>
          <w:szCs w:val="24"/>
        </w:rPr>
        <w:t xml:space="preserve">zwanym dalej </w:t>
      </w:r>
      <w:r w:rsidRPr="00936326">
        <w:rPr>
          <w:b/>
          <w:bCs/>
          <w:sz w:val="24"/>
          <w:szCs w:val="24"/>
        </w:rPr>
        <w:t>Wykonawcą</w:t>
      </w:r>
    </w:p>
    <w:p w:rsidR="00E911A4" w:rsidRPr="00936326" w:rsidRDefault="00E911A4" w:rsidP="00936326">
      <w:pPr>
        <w:spacing w:line="276" w:lineRule="auto"/>
        <w:rPr>
          <w:b/>
          <w:bCs/>
          <w:sz w:val="24"/>
          <w:szCs w:val="24"/>
        </w:rPr>
      </w:pPr>
    </w:p>
    <w:p w:rsidR="00E911A4" w:rsidRPr="00936326" w:rsidRDefault="00E911A4" w:rsidP="00936326">
      <w:pPr>
        <w:spacing w:line="276" w:lineRule="auto"/>
        <w:rPr>
          <w:sz w:val="24"/>
          <w:szCs w:val="24"/>
        </w:rPr>
      </w:pPr>
      <w:r w:rsidRPr="00936326">
        <w:rPr>
          <w:sz w:val="24"/>
          <w:szCs w:val="24"/>
        </w:rPr>
        <w:t>następującej treści:</w:t>
      </w:r>
    </w:p>
    <w:p w:rsidR="00E911A4" w:rsidRPr="00936326" w:rsidRDefault="00E911A4" w:rsidP="00936326">
      <w:pPr>
        <w:spacing w:line="276" w:lineRule="auto"/>
        <w:jc w:val="center"/>
        <w:rPr>
          <w:b/>
          <w:bCs/>
          <w:sz w:val="24"/>
          <w:szCs w:val="24"/>
        </w:rPr>
      </w:pPr>
      <w:r w:rsidRPr="00936326">
        <w:rPr>
          <w:b/>
          <w:bCs/>
          <w:sz w:val="24"/>
          <w:szCs w:val="24"/>
        </w:rPr>
        <w:t>§1</w:t>
      </w:r>
    </w:p>
    <w:p w:rsidR="00E911A4" w:rsidRPr="0078099D" w:rsidRDefault="00E911A4" w:rsidP="00936326">
      <w:pPr>
        <w:pStyle w:val="Tekstpodstawowy2"/>
        <w:spacing w:line="276" w:lineRule="auto"/>
        <w:jc w:val="both"/>
        <w:rPr>
          <w:b w:val="0"/>
        </w:rPr>
      </w:pPr>
      <w:r w:rsidRPr="0078099D">
        <w:rPr>
          <w:b w:val="0"/>
        </w:rPr>
        <w:t xml:space="preserve">Niniejszą umowę zawarto w wyniku </w:t>
      </w:r>
      <w:r w:rsidR="0078099D" w:rsidRPr="0078099D">
        <w:rPr>
          <w:b w:val="0"/>
        </w:rPr>
        <w:t>przeprowadzenia postępowania o udzielenie zamówienia w trybie zapytania ofertowego otwartego, przeprowadzonego na podstawie wewnętrznych procedur Zamawiającego.</w:t>
      </w:r>
    </w:p>
    <w:p w:rsidR="00E911A4" w:rsidRPr="00936326" w:rsidRDefault="00E911A4" w:rsidP="00936326">
      <w:pPr>
        <w:spacing w:line="276" w:lineRule="auto"/>
        <w:jc w:val="center"/>
        <w:rPr>
          <w:b/>
          <w:bCs/>
          <w:sz w:val="24"/>
          <w:szCs w:val="24"/>
        </w:rPr>
      </w:pPr>
      <w:r w:rsidRPr="00936326">
        <w:rPr>
          <w:b/>
          <w:bCs/>
          <w:sz w:val="24"/>
          <w:szCs w:val="24"/>
        </w:rPr>
        <w:t>§2</w:t>
      </w:r>
    </w:p>
    <w:p w:rsidR="00941B70" w:rsidRPr="00A35AF0" w:rsidRDefault="00F14625" w:rsidP="00A35AF0">
      <w:pPr>
        <w:jc w:val="both"/>
        <w:rPr>
          <w:b/>
          <w:sz w:val="24"/>
          <w:szCs w:val="24"/>
        </w:rPr>
      </w:pPr>
      <w:r w:rsidRPr="00A35AF0">
        <w:rPr>
          <w:sz w:val="24"/>
          <w:szCs w:val="24"/>
        </w:rPr>
        <w:t xml:space="preserve">Zamawiający zleca, a </w:t>
      </w:r>
      <w:r w:rsidR="00E911A4" w:rsidRPr="00A35AF0">
        <w:rPr>
          <w:sz w:val="24"/>
          <w:szCs w:val="24"/>
        </w:rPr>
        <w:t xml:space="preserve">Wykonawca </w:t>
      </w:r>
      <w:r w:rsidRPr="00A35AF0">
        <w:rPr>
          <w:sz w:val="24"/>
          <w:szCs w:val="24"/>
        </w:rPr>
        <w:t xml:space="preserve">zobowiązuje się do </w:t>
      </w:r>
      <w:r w:rsidR="005916D8" w:rsidRPr="00A35AF0">
        <w:rPr>
          <w:sz w:val="24"/>
          <w:szCs w:val="24"/>
        </w:rPr>
        <w:t xml:space="preserve">realizacji </w:t>
      </w:r>
      <w:r w:rsidR="00941B70" w:rsidRPr="00A35AF0">
        <w:rPr>
          <w:sz w:val="24"/>
          <w:szCs w:val="24"/>
        </w:rPr>
        <w:t xml:space="preserve">przedmiotu zamówienia </w:t>
      </w:r>
      <w:r w:rsidR="00021A41">
        <w:rPr>
          <w:sz w:val="24"/>
          <w:szCs w:val="24"/>
        </w:rPr>
        <w:br/>
      </w:r>
      <w:r w:rsidR="00941B70" w:rsidRPr="00A35AF0">
        <w:rPr>
          <w:sz w:val="24"/>
          <w:szCs w:val="24"/>
        </w:rPr>
        <w:t>z uwzględnieniem wybranej części zamówienia</w:t>
      </w:r>
      <w:r w:rsidR="009B02CF" w:rsidRPr="00A35AF0">
        <w:rPr>
          <w:sz w:val="24"/>
          <w:szCs w:val="24"/>
        </w:rPr>
        <w:t xml:space="preserve"> i zgodnie ze szczegółowym opisem przedmiotu zamówienia stanowiącym załącznik nr 1do niniejszej umowy.</w:t>
      </w:r>
    </w:p>
    <w:p w:rsidR="00EF5863" w:rsidRPr="00E744DF" w:rsidRDefault="00EF5863" w:rsidP="00936326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E744DF">
        <w:rPr>
          <w:b/>
          <w:bCs/>
          <w:sz w:val="24"/>
          <w:szCs w:val="24"/>
        </w:rPr>
        <w:t>§3</w:t>
      </w:r>
    </w:p>
    <w:p w:rsidR="0045170A" w:rsidRPr="00E744DF" w:rsidRDefault="00CC0883" w:rsidP="0045170A">
      <w:pPr>
        <w:spacing w:line="276" w:lineRule="auto"/>
        <w:ind w:left="284" w:hanging="284"/>
        <w:jc w:val="both"/>
        <w:rPr>
          <w:sz w:val="24"/>
          <w:szCs w:val="24"/>
        </w:rPr>
      </w:pPr>
      <w:r w:rsidRPr="00E744DF">
        <w:rPr>
          <w:sz w:val="24"/>
          <w:szCs w:val="24"/>
        </w:rPr>
        <w:t xml:space="preserve">Wykonawca zobowiązuje się </w:t>
      </w:r>
      <w:r w:rsidR="00026FD1" w:rsidRPr="00E744DF">
        <w:rPr>
          <w:sz w:val="24"/>
          <w:szCs w:val="24"/>
        </w:rPr>
        <w:t xml:space="preserve">do </w:t>
      </w:r>
      <w:r w:rsidR="00ED6E68" w:rsidRPr="00E744DF">
        <w:rPr>
          <w:sz w:val="24"/>
          <w:szCs w:val="24"/>
        </w:rPr>
        <w:t>wyko</w:t>
      </w:r>
      <w:r w:rsidR="00026FD1" w:rsidRPr="00E744DF">
        <w:rPr>
          <w:sz w:val="24"/>
          <w:szCs w:val="24"/>
        </w:rPr>
        <w:t xml:space="preserve">nania przedmiotu umowy w następujących </w:t>
      </w:r>
      <w:r w:rsidR="0045170A" w:rsidRPr="00E744DF">
        <w:rPr>
          <w:sz w:val="24"/>
          <w:szCs w:val="24"/>
        </w:rPr>
        <w:t>terminach:</w:t>
      </w:r>
    </w:p>
    <w:p w:rsidR="00241940" w:rsidRPr="00B30F8E" w:rsidRDefault="0045170A" w:rsidP="0045170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744DF">
        <w:rPr>
          <w:rFonts w:ascii="Times New Roman" w:hAnsi="Times New Roman"/>
          <w:sz w:val="24"/>
          <w:szCs w:val="24"/>
        </w:rPr>
        <w:t xml:space="preserve">Część I  - 21 </w:t>
      </w:r>
      <w:r w:rsidRPr="00B30F8E">
        <w:rPr>
          <w:rFonts w:ascii="Times New Roman" w:hAnsi="Times New Roman"/>
          <w:sz w:val="24"/>
          <w:szCs w:val="24"/>
        </w:rPr>
        <w:t xml:space="preserve">dni od dnia </w:t>
      </w:r>
      <w:r w:rsidR="005B2C28" w:rsidRPr="00B30F8E">
        <w:rPr>
          <w:rFonts w:ascii="Times New Roman" w:hAnsi="Times New Roman"/>
          <w:sz w:val="24"/>
          <w:szCs w:val="24"/>
        </w:rPr>
        <w:t>zawarcia</w:t>
      </w:r>
      <w:r w:rsidRPr="00B30F8E">
        <w:rPr>
          <w:rFonts w:ascii="Times New Roman" w:hAnsi="Times New Roman"/>
          <w:sz w:val="24"/>
          <w:szCs w:val="24"/>
        </w:rPr>
        <w:t xml:space="preserve"> umowy</w:t>
      </w:r>
    </w:p>
    <w:p w:rsidR="0045170A" w:rsidRPr="00B30F8E" w:rsidRDefault="0045170A" w:rsidP="0045170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30F8E">
        <w:rPr>
          <w:rFonts w:ascii="Times New Roman" w:hAnsi="Times New Roman"/>
          <w:sz w:val="24"/>
          <w:szCs w:val="24"/>
        </w:rPr>
        <w:t xml:space="preserve">Część II – 7 dni od dnia </w:t>
      </w:r>
      <w:r w:rsidR="005B2C28" w:rsidRPr="00B30F8E">
        <w:rPr>
          <w:rFonts w:ascii="Times New Roman" w:hAnsi="Times New Roman"/>
          <w:sz w:val="24"/>
          <w:szCs w:val="24"/>
        </w:rPr>
        <w:t>zawarcia</w:t>
      </w:r>
      <w:r w:rsidRPr="00B30F8E">
        <w:rPr>
          <w:rFonts w:ascii="Times New Roman" w:hAnsi="Times New Roman"/>
          <w:sz w:val="24"/>
          <w:szCs w:val="24"/>
        </w:rPr>
        <w:t xml:space="preserve"> umowy</w:t>
      </w:r>
    </w:p>
    <w:p w:rsidR="00EF5863" w:rsidRPr="00936326" w:rsidRDefault="00936326" w:rsidP="00936326">
      <w:pPr>
        <w:spacing w:line="276" w:lineRule="auto"/>
        <w:ind w:left="284" w:hanging="28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EF5863" w:rsidRPr="00936326">
        <w:rPr>
          <w:b/>
          <w:bCs/>
          <w:sz w:val="24"/>
          <w:szCs w:val="24"/>
        </w:rPr>
        <w:t>4</w:t>
      </w:r>
    </w:p>
    <w:p w:rsidR="0045170A" w:rsidRPr="00B30F8E" w:rsidRDefault="00EC7394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 przystąpieniem do realizacji umowy zobowiązany jest do uzgodnienia ostatecznych wymiarów </w:t>
      </w:r>
      <w:proofErr w:type="spellStart"/>
      <w:r w:rsidRPr="00B30F8E">
        <w:rPr>
          <w:sz w:val="24"/>
          <w:szCs w:val="24"/>
        </w:rPr>
        <w:t>verti</w:t>
      </w:r>
      <w:r w:rsidR="005B2C28" w:rsidRPr="00B30F8E">
        <w:rPr>
          <w:sz w:val="24"/>
          <w:szCs w:val="24"/>
        </w:rPr>
        <w:t>c</w:t>
      </w:r>
      <w:r w:rsidRPr="00B30F8E">
        <w:rPr>
          <w:sz w:val="24"/>
          <w:szCs w:val="24"/>
        </w:rPr>
        <w:t>ali</w:t>
      </w:r>
      <w:proofErr w:type="spellEnd"/>
      <w:r w:rsidRPr="00B30F8E">
        <w:rPr>
          <w:sz w:val="24"/>
          <w:szCs w:val="24"/>
        </w:rPr>
        <w:t xml:space="preserve"> i rolet (nie mające wpływu na cenę) z Zamawiającym. </w:t>
      </w:r>
    </w:p>
    <w:p w:rsidR="009B02CF" w:rsidRPr="00B30F8E" w:rsidRDefault="009B02CF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B30F8E">
        <w:rPr>
          <w:sz w:val="24"/>
          <w:szCs w:val="24"/>
        </w:rPr>
        <w:t xml:space="preserve">W terminie do </w:t>
      </w:r>
      <w:r w:rsidR="00021A41" w:rsidRPr="00B30F8E">
        <w:rPr>
          <w:sz w:val="24"/>
          <w:szCs w:val="24"/>
        </w:rPr>
        <w:t>3</w:t>
      </w:r>
      <w:r w:rsidRPr="00B30F8E">
        <w:rPr>
          <w:sz w:val="24"/>
          <w:szCs w:val="24"/>
        </w:rPr>
        <w:t xml:space="preserve"> dni od daty </w:t>
      </w:r>
      <w:r w:rsidR="005B2C28" w:rsidRPr="00B30F8E">
        <w:rPr>
          <w:sz w:val="24"/>
          <w:szCs w:val="24"/>
        </w:rPr>
        <w:t>zawarcia</w:t>
      </w:r>
      <w:r w:rsidRPr="00B30F8E">
        <w:rPr>
          <w:sz w:val="24"/>
          <w:szCs w:val="24"/>
        </w:rPr>
        <w:t xml:space="preserve"> umowy Wykonawca przedstawi wzorniki kolorystyczne tkanin. </w:t>
      </w:r>
    </w:p>
    <w:p w:rsidR="00EC7394" w:rsidRPr="00B30F8E" w:rsidRDefault="00EC7394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B30F8E">
        <w:rPr>
          <w:sz w:val="24"/>
          <w:szCs w:val="24"/>
        </w:rPr>
        <w:t xml:space="preserve">Wykonawca </w:t>
      </w:r>
      <w:r w:rsidR="009B02CF" w:rsidRPr="00B30F8E">
        <w:rPr>
          <w:sz w:val="24"/>
          <w:szCs w:val="24"/>
        </w:rPr>
        <w:t>ponosi</w:t>
      </w:r>
      <w:r w:rsidRPr="00B30F8E">
        <w:rPr>
          <w:sz w:val="24"/>
          <w:szCs w:val="24"/>
        </w:rPr>
        <w:t xml:space="preserve"> pełną odpowiedzialność za mienie znajdujące się w udostępnionych pomieszczeniach</w:t>
      </w:r>
      <w:r w:rsidR="005B2C28" w:rsidRPr="00B30F8E">
        <w:rPr>
          <w:sz w:val="24"/>
          <w:szCs w:val="24"/>
        </w:rPr>
        <w:t xml:space="preserve"> do czasu zakończenia realizacji umowy</w:t>
      </w:r>
      <w:r w:rsidRPr="00B30F8E">
        <w:rPr>
          <w:sz w:val="24"/>
          <w:szCs w:val="24"/>
        </w:rPr>
        <w:t xml:space="preserve">. </w:t>
      </w:r>
    </w:p>
    <w:p w:rsidR="00EC7394" w:rsidRDefault="00EC7394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przestrzegania porządku podczas wykonywania prac związanych z realizacją niniejszej umowy.</w:t>
      </w:r>
    </w:p>
    <w:p w:rsidR="00EC7394" w:rsidRDefault="00813DF1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szkody spowodowane nie przestrzeganiem w/w ustaleń odpowiedzialność ponosi Wykonawca. </w:t>
      </w:r>
    </w:p>
    <w:p w:rsidR="00813DF1" w:rsidRDefault="00813DF1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zakończeniu prac Wykonawca zobowiązany jest pozostawić pomieszczenia uporządkowane, w stanie nadającym się do użytku. </w:t>
      </w:r>
    </w:p>
    <w:p w:rsidR="00813DF1" w:rsidRDefault="00813DF1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montażowe muszą być wykonywane w godzinach od 7:00 do 15:00 po wcześniejszym ustaleniu z Zamawiającym harmonogramu wykonywanych prac. </w:t>
      </w:r>
    </w:p>
    <w:p w:rsidR="0045170A" w:rsidRDefault="00813DF1" w:rsidP="00E744DF">
      <w:pPr>
        <w:numPr>
          <w:ilvl w:val="0"/>
          <w:numId w:val="6"/>
        </w:numPr>
        <w:autoSpaceDE/>
        <w:autoSpaceDN/>
        <w:spacing w:line="276" w:lineRule="auto"/>
        <w:ind w:left="284" w:hanging="284"/>
        <w:jc w:val="both"/>
        <w:rPr>
          <w:sz w:val="24"/>
          <w:szCs w:val="24"/>
        </w:rPr>
      </w:pPr>
      <w:r w:rsidRPr="009B02CF">
        <w:rPr>
          <w:sz w:val="24"/>
          <w:szCs w:val="24"/>
        </w:rPr>
        <w:t xml:space="preserve">Miejsce wykonywanych prac wraz z zakresem określa </w:t>
      </w:r>
      <w:r w:rsidR="009B02CF" w:rsidRPr="009B02CF">
        <w:rPr>
          <w:sz w:val="24"/>
          <w:szCs w:val="24"/>
        </w:rPr>
        <w:t>załącznik nr 1 stanowiący załącznik do niniejszej umowy.</w:t>
      </w:r>
    </w:p>
    <w:p w:rsidR="0013258D" w:rsidRDefault="0013258D" w:rsidP="00491585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58D">
        <w:rPr>
          <w:rFonts w:ascii="Times New Roman" w:hAnsi="Times New Roman"/>
          <w:b/>
          <w:bCs/>
          <w:sz w:val="24"/>
          <w:szCs w:val="24"/>
        </w:rPr>
        <w:t>§5</w:t>
      </w:r>
    </w:p>
    <w:p w:rsidR="00EE5183" w:rsidRPr="0013258D" w:rsidRDefault="00EE5183" w:rsidP="00021A4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3258D">
        <w:rPr>
          <w:rFonts w:ascii="Times New Roman" w:hAnsi="Times New Roman"/>
          <w:sz w:val="24"/>
          <w:szCs w:val="24"/>
        </w:rPr>
        <w:t xml:space="preserve">Za wykonanie przedmiotu umowy Wykonawca otrzyma wynagrodzenie </w:t>
      </w:r>
      <w:r w:rsidRPr="0013258D">
        <w:rPr>
          <w:rFonts w:ascii="Times New Roman" w:hAnsi="Times New Roman"/>
          <w:sz w:val="24"/>
          <w:szCs w:val="24"/>
        </w:rPr>
        <w:br/>
        <w:t>w wysokości :</w:t>
      </w:r>
    </w:p>
    <w:p w:rsidR="00EE5183" w:rsidRPr="0013258D" w:rsidRDefault="00EE5183" w:rsidP="00021A4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58D">
        <w:rPr>
          <w:rFonts w:ascii="Times New Roman" w:hAnsi="Times New Roman"/>
          <w:sz w:val="24"/>
          <w:szCs w:val="24"/>
        </w:rPr>
        <w:t xml:space="preserve">część 1: …….…… zł (słownie złotych:………………………………….) brutto, </w:t>
      </w:r>
      <w:r w:rsidR="0013258D">
        <w:rPr>
          <w:rFonts w:ascii="Times New Roman" w:hAnsi="Times New Roman"/>
          <w:sz w:val="24"/>
          <w:szCs w:val="24"/>
        </w:rPr>
        <w:br/>
      </w:r>
      <w:r w:rsidRPr="0013258D">
        <w:rPr>
          <w:rFonts w:ascii="Times New Roman" w:hAnsi="Times New Roman"/>
          <w:sz w:val="24"/>
          <w:szCs w:val="24"/>
        </w:rPr>
        <w:t>w tym ……………..zł netto i …….% VAT.</w:t>
      </w:r>
    </w:p>
    <w:p w:rsidR="0013258D" w:rsidRDefault="0013258D" w:rsidP="00021A4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3258D">
        <w:rPr>
          <w:rFonts w:ascii="Times New Roman" w:hAnsi="Times New Roman"/>
          <w:sz w:val="24"/>
          <w:szCs w:val="24"/>
        </w:rPr>
        <w:t>część 2: …….…… zł (słownie złotych:………………………………….) brutto,</w:t>
      </w:r>
      <w:r>
        <w:rPr>
          <w:rFonts w:ascii="Times New Roman" w:hAnsi="Times New Roman"/>
          <w:sz w:val="24"/>
          <w:szCs w:val="24"/>
        </w:rPr>
        <w:br/>
      </w:r>
      <w:r w:rsidRPr="0013258D">
        <w:rPr>
          <w:rFonts w:ascii="Times New Roman" w:hAnsi="Times New Roman"/>
          <w:sz w:val="24"/>
          <w:szCs w:val="24"/>
        </w:rPr>
        <w:t xml:space="preserve"> w tym ……………..zł netto i …….% VAT.</w:t>
      </w:r>
    </w:p>
    <w:p w:rsidR="00070FF6" w:rsidRDefault="003A47A5" w:rsidP="00021A4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6326">
        <w:rPr>
          <w:rFonts w:ascii="Times New Roman" w:hAnsi="Times New Roman"/>
          <w:sz w:val="24"/>
          <w:szCs w:val="24"/>
        </w:rPr>
        <w:t xml:space="preserve">Zamawiający dokona zapłaty należności za wykonany przedmiot umowy w terminie </w:t>
      </w:r>
      <w:r w:rsidR="00021A41">
        <w:rPr>
          <w:rFonts w:ascii="Times New Roman" w:hAnsi="Times New Roman"/>
          <w:sz w:val="24"/>
          <w:szCs w:val="24"/>
        </w:rPr>
        <w:t>21</w:t>
      </w:r>
      <w:r w:rsidR="00CC5336" w:rsidRPr="00936326">
        <w:rPr>
          <w:rFonts w:ascii="Times New Roman" w:hAnsi="Times New Roman"/>
          <w:sz w:val="24"/>
          <w:szCs w:val="24"/>
        </w:rPr>
        <w:t xml:space="preserve"> </w:t>
      </w:r>
      <w:r w:rsidRPr="009363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7E77">
        <w:rPr>
          <w:rFonts w:ascii="Times New Roman" w:hAnsi="Times New Roman"/>
          <w:sz w:val="24"/>
          <w:szCs w:val="24"/>
        </w:rPr>
        <w:t>dni od daty złożenia każdej z faktur</w:t>
      </w:r>
      <w:r w:rsidRPr="00936326">
        <w:rPr>
          <w:rFonts w:ascii="Times New Roman" w:hAnsi="Times New Roman"/>
          <w:sz w:val="24"/>
          <w:szCs w:val="24"/>
        </w:rPr>
        <w:t xml:space="preserve"> VAT w formie przelewu bankowego na konto Wykonawcy.</w:t>
      </w:r>
    </w:p>
    <w:p w:rsidR="0013258D" w:rsidRDefault="0013258D" w:rsidP="00021A4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oświadcza, że jest podatnikiem podatku VAT zarejestrowanym pod numerem NIP: 879-016-92-80</w:t>
      </w:r>
    </w:p>
    <w:p w:rsidR="0013258D" w:rsidRDefault="0013258D" w:rsidP="00021A4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 ramienia Zamawiającego do kontaktów z Wykonawcą jest …………. tel. ……….</w:t>
      </w:r>
    </w:p>
    <w:p w:rsidR="0013258D" w:rsidRDefault="0013258D" w:rsidP="00021A41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upoważnioną z ramienia Wykonawcy do kontaktów z Zamawiającym jest </w:t>
      </w:r>
      <w:proofErr w:type="spellStart"/>
      <w:r>
        <w:rPr>
          <w:rFonts w:ascii="Times New Roman" w:hAnsi="Times New Roman"/>
          <w:sz w:val="24"/>
          <w:szCs w:val="24"/>
        </w:rPr>
        <w:t>………</w:t>
      </w:r>
      <w:proofErr w:type="spellEnd"/>
      <w:r>
        <w:rPr>
          <w:rFonts w:ascii="Times New Roman" w:hAnsi="Times New Roman"/>
          <w:sz w:val="24"/>
          <w:szCs w:val="24"/>
        </w:rPr>
        <w:t>..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</w:t>
      </w:r>
    </w:p>
    <w:p w:rsidR="005B74C7" w:rsidRDefault="00491585" w:rsidP="00936326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§6</w:t>
      </w:r>
    </w:p>
    <w:p w:rsidR="00137D8B" w:rsidRPr="00021A41" w:rsidRDefault="00137D8B" w:rsidP="00021A41">
      <w:pPr>
        <w:pStyle w:val="Tekstpodstawowy2"/>
        <w:numPr>
          <w:ilvl w:val="0"/>
          <w:numId w:val="1"/>
        </w:numPr>
        <w:ind w:left="284" w:hanging="284"/>
        <w:jc w:val="both"/>
        <w:rPr>
          <w:b w:val="0"/>
        </w:rPr>
      </w:pPr>
      <w:r w:rsidRPr="00021A41">
        <w:rPr>
          <w:b w:val="0"/>
        </w:rPr>
        <w:t xml:space="preserve">Wykonawca udziela 24 miesięcznej gwarancji na zrealizowany przedmiot umowy. </w:t>
      </w:r>
    </w:p>
    <w:p w:rsidR="00E744DF" w:rsidRDefault="00137D8B" w:rsidP="00021A41">
      <w:pPr>
        <w:pStyle w:val="Tekstpodstawowy2"/>
        <w:numPr>
          <w:ilvl w:val="0"/>
          <w:numId w:val="1"/>
        </w:numPr>
        <w:ind w:left="284" w:hanging="284"/>
        <w:jc w:val="both"/>
        <w:rPr>
          <w:b w:val="0"/>
        </w:rPr>
      </w:pPr>
      <w:r w:rsidRPr="00021A41">
        <w:rPr>
          <w:b w:val="0"/>
        </w:rPr>
        <w:t>Gwarancją nie są objęte fizyczne uszkodzenia materiałów wynikłe z winy Zamawiającego.</w:t>
      </w:r>
    </w:p>
    <w:p w:rsidR="00E744DF" w:rsidRPr="00021A41" w:rsidRDefault="00E744DF" w:rsidP="00021A41">
      <w:pPr>
        <w:pStyle w:val="Tekstpodstawowy2"/>
        <w:numPr>
          <w:ilvl w:val="0"/>
          <w:numId w:val="1"/>
        </w:numPr>
        <w:ind w:left="284" w:hanging="284"/>
        <w:jc w:val="both"/>
        <w:rPr>
          <w:b w:val="0"/>
        </w:rPr>
      </w:pPr>
      <w:r w:rsidRPr="00E744DF">
        <w:rPr>
          <w:b w:val="0"/>
          <w:color w:val="000000"/>
        </w:rPr>
        <w:t xml:space="preserve">Interwencje awaryjne w czasie trwania okresu gwarancyjnego - czas reakcji serwisowej maksimum 48 h od momentu zgłoszenia usterki awarii osłony okiennej. Usunięcie usterki powinno się odbyć w przeciągu </w:t>
      </w:r>
      <w:r w:rsidR="00021A41">
        <w:rPr>
          <w:b w:val="0"/>
          <w:color w:val="000000"/>
        </w:rPr>
        <w:t>5</w:t>
      </w:r>
      <w:r w:rsidRPr="00E744DF">
        <w:rPr>
          <w:b w:val="0"/>
          <w:color w:val="000000"/>
        </w:rPr>
        <w:t xml:space="preserve"> dni roboczych od momentu podjęcia pierwszej akcji serwisowej przez Wykonawcę. Całkowity koszt interwencji serwisowej w okresie trwania gwarancji spoczywa na Wykonawcy. Po wykonaniu naprawy Wykonawca sprawdza działanie naprawionej osłony okiennej i sporządza protokół </w:t>
      </w:r>
      <w:proofErr w:type="spellStart"/>
      <w:r w:rsidRPr="00E744DF">
        <w:rPr>
          <w:b w:val="0"/>
          <w:color w:val="000000"/>
        </w:rPr>
        <w:t>ponaprawczy</w:t>
      </w:r>
      <w:proofErr w:type="spellEnd"/>
      <w:r w:rsidRPr="00E744DF">
        <w:rPr>
          <w:b w:val="0"/>
          <w:color w:val="000000"/>
        </w:rPr>
        <w:t xml:space="preserve"> i przekazuje go Zamawiającemu.</w:t>
      </w:r>
    </w:p>
    <w:p w:rsidR="00021A41" w:rsidRDefault="00021A41" w:rsidP="00021A41">
      <w:pPr>
        <w:pStyle w:val="Tekstpodstawowy2"/>
        <w:jc w:val="both"/>
        <w:rPr>
          <w:b w:val="0"/>
          <w:color w:val="000000"/>
        </w:rPr>
      </w:pPr>
    </w:p>
    <w:p w:rsidR="00021A41" w:rsidRDefault="00021A41" w:rsidP="00021A41">
      <w:pPr>
        <w:pStyle w:val="Tekstpodstawowy2"/>
        <w:jc w:val="both"/>
        <w:rPr>
          <w:b w:val="0"/>
          <w:color w:val="000000"/>
        </w:rPr>
      </w:pPr>
    </w:p>
    <w:p w:rsidR="00021A41" w:rsidRDefault="00021A41" w:rsidP="00021A41">
      <w:pPr>
        <w:pStyle w:val="Tekstpodstawowy2"/>
        <w:jc w:val="both"/>
        <w:rPr>
          <w:b w:val="0"/>
          <w:color w:val="000000"/>
        </w:rPr>
      </w:pPr>
    </w:p>
    <w:p w:rsidR="00021A41" w:rsidRDefault="00021A41" w:rsidP="00021A41">
      <w:pPr>
        <w:pStyle w:val="Tekstpodstawowy2"/>
        <w:jc w:val="both"/>
        <w:rPr>
          <w:b w:val="0"/>
          <w:color w:val="000000"/>
        </w:rPr>
      </w:pPr>
    </w:p>
    <w:p w:rsidR="00021A41" w:rsidRDefault="00021A41" w:rsidP="00021A41">
      <w:pPr>
        <w:pStyle w:val="Tekstpodstawowy2"/>
        <w:jc w:val="both"/>
        <w:rPr>
          <w:b w:val="0"/>
          <w:color w:val="000000"/>
        </w:rPr>
      </w:pPr>
    </w:p>
    <w:p w:rsidR="00021A41" w:rsidRDefault="00021A41" w:rsidP="00021A41">
      <w:pPr>
        <w:pStyle w:val="Tekstpodstawowy2"/>
        <w:jc w:val="both"/>
        <w:rPr>
          <w:b w:val="0"/>
          <w:color w:val="000000"/>
        </w:rPr>
      </w:pPr>
    </w:p>
    <w:p w:rsidR="00021A41" w:rsidRPr="00E744DF" w:rsidRDefault="00021A41" w:rsidP="00021A41">
      <w:pPr>
        <w:pStyle w:val="Tekstpodstawowy2"/>
        <w:jc w:val="both"/>
        <w:rPr>
          <w:b w:val="0"/>
        </w:rPr>
      </w:pPr>
    </w:p>
    <w:p w:rsidR="00137D8B" w:rsidRPr="00E744DF" w:rsidRDefault="00E744DF" w:rsidP="00E744DF">
      <w:pPr>
        <w:pStyle w:val="Tekstpodstawowy2"/>
        <w:spacing w:line="276" w:lineRule="auto"/>
        <w:ind w:left="284"/>
        <w:jc w:val="center"/>
      </w:pPr>
      <w:r>
        <w:lastRenderedPageBreak/>
        <w:t>§</w:t>
      </w:r>
      <w:r w:rsidRPr="00E744DF">
        <w:t>7</w:t>
      </w:r>
    </w:p>
    <w:p w:rsidR="006C440B" w:rsidRPr="00B30F8E" w:rsidRDefault="005B74C7" w:rsidP="00E744DF">
      <w:pPr>
        <w:pStyle w:val="Tekstpodstawowy2"/>
        <w:numPr>
          <w:ilvl w:val="0"/>
          <w:numId w:val="3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 w:val="0"/>
        </w:rPr>
      </w:pPr>
      <w:r w:rsidRPr="00936326">
        <w:rPr>
          <w:b w:val="0"/>
        </w:rPr>
        <w:t xml:space="preserve">W przypadku </w:t>
      </w:r>
      <w:r w:rsidR="006C440B" w:rsidRPr="00936326">
        <w:rPr>
          <w:b w:val="0"/>
        </w:rPr>
        <w:t xml:space="preserve">odstąpienia od umowy </w:t>
      </w:r>
      <w:r w:rsidR="00070FF6" w:rsidRPr="00936326">
        <w:rPr>
          <w:b w:val="0"/>
        </w:rPr>
        <w:t xml:space="preserve">z przyczyn </w:t>
      </w:r>
      <w:r w:rsidR="00070FF6" w:rsidRPr="00B30F8E">
        <w:rPr>
          <w:b w:val="0"/>
        </w:rPr>
        <w:t>zależnych od</w:t>
      </w:r>
      <w:r w:rsidR="006C440B" w:rsidRPr="00B30F8E">
        <w:rPr>
          <w:b w:val="0"/>
        </w:rPr>
        <w:t xml:space="preserve"> Wykonawc</w:t>
      </w:r>
      <w:r w:rsidR="00070FF6" w:rsidRPr="00B30F8E">
        <w:rPr>
          <w:b w:val="0"/>
        </w:rPr>
        <w:t>y</w:t>
      </w:r>
      <w:r w:rsidR="006C440B" w:rsidRPr="00B30F8E">
        <w:rPr>
          <w:b w:val="0"/>
        </w:rPr>
        <w:t>,</w:t>
      </w:r>
      <w:r w:rsidR="00070FF6" w:rsidRPr="00B30F8E">
        <w:rPr>
          <w:b w:val="0"/>
        </w:rPr>
        <w:t xml:space="preserve"> </w:t>
      </w:r>
      <w:r w:rsidR="006C440B" w:rsidRPr="00B30F8E">
        <w:rPr>
          <w:b w:val="0"/>
        </w:rPr>
        <w:t>Wykonawca</w:t>
      </w:r>
      <w:r w:rsidR="00070FF6" w:rsidRPr="00B30F8E">
        <w:rPr>
          <w:b w:val="0"/>
        </w:rPr>
        <w:t xml:space="preserve"> </w:t>
      </w:r>
      <w:r w:rsidR="006C440B" w:rsidRPr="00B30F8E">
        <w:rPr>
          <w:b w:val="0"/>
        </w:rPr>
        <w:t>zapłaci Zamawi</w:t>
      </w:r>
      <w:r w:rsidR="00936326" w:rsidRPr="00B30F8E">
        <w:rPr>
          <w:b w:val="0"/>
        </w:rPr>
        <w:t>ającemu karę umowną w wysokości</w:t>
      </w:r>
      <w:r w:rsidRPr="00B30F8E">
        <w:rPr>
          <w:b w:val="0"/>
        </w:rPr>
        <w:t xml:space="preserve"> </w:t>
      </w:r>
      <w:r w:rsidR="005B2C28" w:rsidRPr="00B30F8E">
        <w:rPr>
          <w:b w:val="0"/>
        </w:rPr>
        <w:t>20</w:t>
      </w:r>
      <w:r w:rsidRPr="00B30F8E">
        <w:rPr>
          <w:b w:val="0"/>
        </w:rPr>
        <w:t xml:space="preserve">% </w:t>
      </w:r>
      <w:r w:rsidR="00026FD1" w:rsidRPr="00B30F8E">
        <w:rPr>
          <w:b w:val="0"/>
        </w:rPr>
        <w:t xml:space="preserve">niezrealizowanego </w:t>
      </w:r>
      <w:r w:rsidR="00936326" w:rsidRPr="00B30F8E">
        <w:rPr>
          <w:b w:val="0"/>
        </w:rPr>
        <w:t xml:space="preserve">wynagrodzenia  brutto </w:t>
      </w:r>
      <w:r w:rsidR="006C440B" w:rsidRPr="00B30F8E">
        <w:rPr>
          <w:b w:val="0"/>
        </w:rPr>
        <w:t xml:space="preserve">określonego w § </w:t>
      </w:r>
      <w:r w:rsidR="00E744DF" w:rsidRPr="00B30F8E">
        <w:rPr>
          <w:b w:val="0"/>
        </w:rPr>
        <w:t>5</w:t>
      </w:r>
      <w:r w:rsidR="006C440B" w:rsidRPr="00B30F8E">
        <w:rPr>
          <w:b w:val="0"/>
        </w:rPr>
        <w:t xml:space="preserve"> ust. 1</w:t>
      </w:r>
    </w:p>
    <w:p w:rsidR="004426DA" w:rsidRPr="00B30F8E" w:rsidRDefault="00072536" w:rsidP="00E744DF">
      <w:pPr>
        <w:pStyle w:val="Tekstpodstawowy2"/>
        <w:numPr>
          <w:ilvl w:val="0"/>
          <w:numId w:val="36"/>
        </w:numPr>
        <w:spacing w:line="276" w:lineRule="auto"/>
        <w:ind w:left="284" w:hanging="284"/>
        <w:jc w:val="both"/>
        <w:rPr>
          <w:b w:val="0"/>
        </w:rPr>
      </w:pPr>
      <w:r w:rsidRPr="00B30F8E">
        <w:rPr>
          <w:b w:val="0"/>
        </w:rPr>
        <w:t xml:space="preserve">W przypadku nienależytego wykonania przedmiotu umowy lub niewykonania </w:t>
      </w:r>
      <w:r w:rsidRPr="00B30F8E">
        <w:rPr>
          <w:b w:val="0"/>
        </w:rPr>
        <w:br/>
        <w:t>w terminie</w:t>
      </w:r>
      <w:r w:rsidR="00CC5336" w:rsidRPr="00B30F8E">
        <w:rPr>
          <w:b w:val="0"/>
        </w:rPr>
        <w:t xml:space="preserve"> określonym w</w:t>
      </w:r>
      <w:r w:rsidR="00826881" w:rsidRPr="00B30F8E">
        <w:rPr>
          <w:b w:val="0"/>
        </w:rPr>
        <w:t xml:space="preserve"> </w:t>
      </w:r>
      <w:r w:rsidR="0020676E" w:rsidRPr="00B30F8E">
        <w:rPr>
          <w:b w:val="0"/>
          <w:bCs w:val="0"/>
        </w:rPr>
        <w:t>§3</w:t>
      </w:r>
      <w:r w:rsidRPr="00B30F8E">
        <w:rPr>
          <w:b w:val="0"/>
          <w:bCs w:val="0"/>
        </w:rPr>
        <w:t xml:space="preserve"> </w:t>
      </w:r>
      <w:r w:rsidRPr="00B30F8E">
        <w:rPr>
          <w:b w:val="0"/>
        </w:rPr>
        <w:t xml:space="preserve">Zamawiający może żądać od Wykonawcy zapłaty kary umownej w wysokości </w:t>
      </w:r>
      <w:r w:rsidR="005B2C28" w:rsidRPr="00B30F8E">
        <w:rPr>
          <w:b w:val="0"/>
        </w:rPr>
        <w:t>1</w:t>
      </w:r>
      <w:r w:rsidRPr="00B30F8E">
        <w:rPr>
          <w:b w:val="0"/>
          <w:bCs w:val="0"/>
        </w:rPr>
        <w:t xml:space="preserve">% </w:t>
      </w:r>
      <w:r w:rsidRPr="00B30F8E">
        <w:rPr>
          <w:b w:val="0"/>
        </w:rPr>
        <w:t xml:space="preserve">przysługującego Wykonawcy </w:t>
      </w:r>
      <w:r w:rsidR="00026FD1" w:rsidRPr="00B30F8E">
        <w:rPr>
          <w:b w:val="0"/>
        </w:rPr>
        <w:t xml:space="preserve">odpowiedniego </w:t>
      </w:r>
      <w:r w:rsidRPr="00B30F8E">
        <w:rPr>
          <w:b w:val="0"/>
        </w:rPr>
        <w:t xml:space="preserve">wynagrodzenia brutto </w:t>
      </w:r>
      <w:r w:rsidR="00CC5336" w:rsidRPr="00B30F8E">
        <w:rPr>
          <w:b w:val="0"/>
        </w:rPr>
        <w:t>określonego w §</w:t>
      </w:r>
      <w:r w:rsidR="00E744DF" w:rsidRPr="00B30F8E">
        <w:rPr>
          <w:b w:val="0"/>
        </w:rPr>
        <w:t xml:space="preserve"> 5</w:t>
      </w:r>
      <w:r w:rsidR="00CC5336" w:rsidRPr="00B30F8E">
        <w:rPr>
          <w:b w:val="0"/>
        </w:rPr>
        <w:t xml:space="preserve"> ust. 1 </w:t>
      </w:r>
      <w:r w:rsidRPr="00B30F8E">
        <w:rPr>
          <w:b w:val="0"/>
        </w:rPr>
        <w:t xml:space="preserve">za </w:t>
      </w:r>
      <w:r w:rsidR="004426DA" w:rsidRPr="00B30F8E">
        <w:rPr>
          <w:b w:val="0"/>
        </w:rPr>
        <w:t>każdy dzień zwłoki.</w:t>
      </w:r>
    </w:p>
    <w:p w:rsidR="006C440B" w:rsidRDefault="006C440B" w:rsidP="00E744DF">
      <w:pPr>
        <w:pStyle w:val="Tekstpodstawowy2"/>
        <w:numPr>
          <w:ilvl w:val="0"/>
          <w:numId w:val="36"/>
        </w:numPr>
        <w:spacing w:line="276" w:lineRule="auto"/>
        <w:ind w:left="284" w:hanging="284"/>
        <w:jc w:val="both"/>
        <w:rPr>
          <w:b w:val="0"/>
        </w:rPr>
      </w:pPr>
      <w:r w:rsidRPr="00936326">
        <w:rPr>
          <w:b w:val="0"/>
        </w:rPr>
        <w:t xml:space="preserve">Strony ustalają, że Zamawiający może potrącić należności z tytułu kary umownej bezpośrednio z faktury złożonej przez Wykonawcę. </w:t>
      </w:r>
    </w:p>
    <w:p w:rsidR="00FE33ED" w:rsidRPr="00936326" w:rsidRDefault="00072536" w:rsidP="00936326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 w:rsidRPr="00936326">
        <w:rPr>
          <w:b/>
          <w:bCs/>
          <w:sz w:val="24"/>
          <w:szCs w:val="24"/>
        </w:rPr>
        <w:t>§</w:t>
      </w:r>
      <w:r w:rsidR="00021A41">
        <w:rPr>
          <w:b/>
          <w:bCs/>
          <w:sz w:val="24"/>
          <w:szCs w:val="24"/>
        </w:rPr>
        <w:t>8</w:t>
      </w:r>
    </w:p>
    <w:p w:rsidR="004426DA" w:rsidRPr="00936326" w:rsidRDefault="00FE33ED" w:rsidP="009363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6326">
        <w:rPr>
          <w:rFonts w:ascii="Times New Roman" w:hAnsi="Times New Roman"/>
          <w:bCs/>
          <w:sz w:val="24"/>
          <w:szCs w:val="24"/>
        </w:rPr>
        <w:t>Nie dopuszcza się cedowania praw i obowiązków wynikających z niniejszej umow</w:t>
      </w:r>
      <w:r w:rsidR="004426DA" w:rsidRPr="00936326">
        <w:rPr>
          <w:rFonts w:ascii="Times New Roman" w:hAnsi="Times New Roman"/>
          <w:bCs/>
          <w:sz w:val="24"/>
          <w:szCs w:val="24"/>
        </w:rPr>
        <w:t xml:space="preserve">y </w:t>
      </w:r>
      <w:r w:rsidR="00936326">
        <w:rPr>
          <w:rFonts w:ascii="Times New Roman" w:hAnsi="Times New Roman"/>
          <w:bCs/>
          <w:sz w:val="24"/>
          <w:szCs w:val="24"/>
        </w:rPr>
        <w:br/>
      </w:r>
      <w:r w:rsidRPr="00936326">
        <w:rPr>
          <w:rFonts w:ascii="Times New Roman" w:hAnsi="Times New Roman"/>
          <w:bCs/>
          <w:sz w:val="24"/>
          <w:szCs w:val="24"/>
        </w:rPr>
        <w:t>na osoby trzecie.</w:t>
      </w:r>
    </w:p>
    <w:p w:rsidR="00FE33ED" w:rsidRPr="00936326" w:rsidRDefault="00FE33ED" w:rsidP="009363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6326">
        <w:rPr>
          <w:rFonts w:ascii="Times New Roman" w:hAnsi="Times New Roman"/>
          <w:sz w:val="24"/>
          <w:szCs w:val="24"/>
        </w:rPr>
        <w:t>Wszelkie zmiany i uzupeł</w:t>
      </w:r>
      <w:r w:rsidR="00157A9E" w:rsidRPr="00936326">
        <w:rPr>
          <w:rFonts w:ascii="Times New Roman" w:hAnsi="Times New Roman"/>
          <w:sz w:val="24"/>
          <w:szCs w:val="24"/>
        </w:rPr>
        <w:t>nienia niniejszej umowy wymagają</w:t>
      </w:r>
      <w:r w:rsidRPr="00936326">
        <w:rPr>
          <w:rFonts w:ascii="Times New Roman" w:hAnsi="Times New Roman"/>
          <w:sz w:val="24"/>
          <w:szCs w:val="24"/>
        </w:rPr>
        <w:t xml:space="preserve"> formy </w:t>
      </w:r>
      <w:r w:rsidR="00157A9E" w:rsidRPr="00936326">
        <w:rPr>
          <w:rFonts w:ascii="Times New Roman" w:hAnsi="Times New Roman"/>
          <w:sz w:val="24"/>
          <w:szCs w:val="24"/>
        </w:rPr>
        <w:t>pisemnej pod rygorem nieważności</w:t>
      </w:r>
      <w:r w:rsidR="004426DA" w:rsidRPr="00936326">
        <w:rPr>
          <w:rFonts w:ascii="Times New Roman" w:hAnsi="Times New Roman"/>
          <w:sz w:val="24"/>
          <w:szCs w:val="24"/>
        </w:rPr>
        <w:t>.</w:t>
      </w:r>
    </w:p>
    <w:p w:rsidR="004426DA" w:rsidRPr="00936326" w:rsidRDefault="00A769C5" w:rsidP="009363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6326">
        <w:rPr>
          <w:rFonts w:ascii="Times New Roman" w:hAnsi="Times New Roman"/>
          <w:sz w:val="24"/>
          <w:szCs w:val="24"/>
        </w:rPr>
        <w:t>W sprawach nie uregulowanych niniejszą umową mają zastosowanie</w:t>
      </w:r>
      <w:r w:rsidR="00265D4E" w:rsidRPr="00936326">
        <w:rPr>
          <w:rFonts w:ascii="Times New Roman" w:hAnsi="Times New Roman"/>
          <w:sz w:val="24"/>
          <w:szCs w:val="24"/>
        </w:rPr>
        <w:t xml:space="preserve"> przepisy Kodeksu Cywilnego.</w:t>
      </w:r>
    </w:p>
    <w:p w:rsidR="00936326" w:rsidRPr="00936326" w:rsidRDefault="00A769C5" w:rsidP="0093632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6326">
        <w:rPr>
          <w:rFonts w:ascii="Times New Roman" w:hAnsi="Times New Roman"/>
          <w:sz w:val="24"/>
          <w:szCs w:val="24"/>
        </w:rPr>
        <w:t>Spory mogące wyniknąć z realizacji umowy rozstrzygać będzie Sąd właściwy dla siedziby Zamawiającego.</w:t>
      </w:r>
    </w:p>
    <w:p w:rsidR="00FE33ED" w:rsidRPr="00936326" w:rsidRDefault="00021A41" w:rsidP="00936326">
      <w:pPr>
        <w:spacing w:line="276" w:lineRule="auto"/>
        <w:ind w:left="284" w:hanging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2150B6" w:rsidRPr="00936326" w:rsidRDefault="00A769C5" w:rsidP="00B15AC2">
      <w:pPr>
        <w:spacing w:line="276" w:lineRule="auto"/>
        <w:jc w:val="both"/>
        <w:rPr>
          <w:b/>
          <w:sz w:val="24"/>
          <w:szCs w:val="24"/>
        </w:rPr>
      </w:pPr>
      <w:r w:rsidRPr="00936326">
        <w:rPr>
          <w:sz w:val="24"/>
          <w:szCs w:val="24"/>
        </w:rPr>
        <w:t>Umowę sporządzon</w:t>
      </w:r>
      <w:r w:rsidR="006276BF" w:rsidRPr="00936326">
        <w:rPr>
          <w:sz w:val="24"/>
          <w:szCs w:val="24"/>
        </w:rPr>
        <w:t>o w dwóch</w:t>
      </w:r>
      <w:r w:rsidRPr="00936326">
        <w:rPr>
          <w:sz w:val="24"/>
          <w:szCs w:val="24"/>
        </w:rPr>
        <w:t xml:space="preserve"> jednobrzmiących egzemplarzach po jednym dla każdej </w:t>
      </w:r>
      <w:r w:rsidR="00B15AC2">
        <w:rPr>
          <w:sz w:val="24"/>
          <w:szCs w:val="24"/>
        </w:rPr>
        <w:t xml:space="preserve">ze </w:t>
      </w:r>
      <w:r w:rsidRPr="00936326">
        <w:rPr>
          <w:sz w:val="24"/>
          <w:szCs w:val="24"/>
        </w:rPr>
        <w:t>stron.</w:t>
      </w:r>
      <w:r w:rsidRPr="00936326">
        <w:rPr>
          <w:b/>
          <w:sz w:val="24"/>
          <w:szCs w:val="24"/>
        </w:rPr>
        <w:t xml:space="preserve">           </w:t>
      </w:r>
    </w:p>
    <w:p w:rsidR="0073195E" w:rsidRPr="00936326" w:rsidRDefault="0073195E" w:rsidP="00936326">
      <w:pPr>
        <w:spacing w:line="276" w:lineRule="auto"/>
        <w:rPr>
          <w:b/>
          <w:sz w:val="24"/>
          <w:szCs w:val="24"/>
        </w:rPr>
      </w:pPr>
    </w:p>
    <w:p w:rsidR="00A769C5" w:rsidRPr="00547E77" w:rsidRDefault="00A769C5" w:rsidP="00547E77">
      <w:pPr>
        <w:spacing w:line="276" w:lineRule="auto"/>
        <w:jc w:val="center"/>
        <w:rPr>
          <w:b/>
          <w:sz w:val="24"/>
          <w:szCs w:val="24"/>
        </w:rPr>
      </w:pPr>
      <w:r w:rsidRPr="00936326">
        <w:rPr>
          <w:b/>
          <w:sz w:val="24"/>
          <w:szCs w:val="24"/>
        </w:rPr>
        <w:t>Wykonawca                                                                             Zamawiający</w:t>
      </w:r>
    </w:p>
    <w:sectPr w:rsidR="00A769C5" w:rsidRPr="00547E77" w:rsidSect="00B15AC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D5"/>
    <w:multiLevelType w:val="hybridMultilevel"/>
    <w:tmpl w:val="888C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0562"/>
    <w:multiLevelType w:val="hybridMultilevel"/>
    <w:tmpl w:val="6164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1E48"/>
    <w:multiLevelType w:val="hybridMultilevel"/>
    <w:tmpl w:val="94284A7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1443"/>
    <w:multiLevelType w:val="hybridMultilevel"/>
    <w:tmpl w:val="31168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5F76"/>
    <w:multiLevelType w:val="hybridMultilevel"/>
    <w:tmpl w:val="FF74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B183A"/>
    <w:multiLevelType w:val="hybridMultilevel"/>
    <w:tmpl w:val="6164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5F12"/>
    <w:multiLevelType w:val="hybridMultilevel"/>
    <w:tmpl w:val="3DF8E448"/>
    <w:lvl w:ilvl="0" w:tplc="13CAA6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35D8"/>
    <w:multiLevelType w:val="hybridMultilevel"/>
    <w:tmpl w:val="E7A2C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A67A0"/>
    <w:multiLevelType w:val="hybridMultilevel"/>
    <w:tmpl w:val="CEF8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1555A"/>
    <w:multiLevelType w:val="hybridMultilevel"/>
    <w:tmpl w:val="020E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61DE1"/>
    <w:multiLevelType w:val="hybridMultilevel"/>
    <w:tmpl w:val="BF8C0BD8"/>
    <w:lvl w:ilvl="0" w:tplc="DD34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894A6E"/>
    <w:multiLevelType w:val="hybridMultilevel"/>
    <w:tmpl w:val="CEF88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3629B"/>
    <w:multiLevelType w:val="hybridMultilevel"/>
    <w:tmpl w:val="1F7EAB28"/>
    <w:lvl w:ilvl="0" w:tplc="9658238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672AC"/>
    <w:multiLevelType w:val="hybridMultilevel"/>
    <w:tmpl w:val="2E1AF5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C25DC"/>
    <w:multiLevelType w:val="hybridMultilevel"/>
    <w:tmpl w:val="49AA96EC"/>
    <w:lvl w:ilvl="0" w:tplc="7032A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44B30"/>
    <w:multiLevelType w:val="hybridMultilevel"/>
    <w:tmpl w:val="C8B4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24159"/>
    <w:multiLevelType w:val="hybridMultilevel"/>
    <w:tmpl w:val="4922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531DFC"/>
    <w:multiLevelType w:val="hybridMultilevel"/>
    <w:tmpl w:val="A686CB16"/>
    <w:lvl w:ilvl="0" w:tplc="AA621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D4D7E"/>
    <w:multiLevelType w:val="hybridMultilevel"/>
    <w:tmpl w:val="33CEC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EA59C5"/>
    <w:multiLevelType w:val="hybridMultilevel"/>
    <w:tmpl w:val="020E0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C5B99"/>
    <w:multiLevelType w:val="hybridMultilevel"/>
    <w:tmpl w:val="6B926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31E6"/>
    <w:multiLevelType w:val="hybridMultilevel"/>
    <w:tmpl w:val="F5E0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D7F21"/>
    <w:multiLevelType w:val="hybridMultilevel"/>
    <w:tmpl w:val="C114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051E4"/>
    <w:multiLevelType w:val="hybridMultilevel"/>
    <w:tmpl w:val="37540EBC"/>
    <w:lvl w:ilvl="0" w:tplc="E03294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E7113B4"/>
    <w:multiLevelType w:val="hybridMultilevel"/>
    <w:tmpl w:val="C5D0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B6164"/>
    <w:multiLevelType w:val="hybridMultilevel"/>
    <w:tmpl w:val="00AE607E"/>
    <w:lvl w:ilvl="0" w:tplc="0CCAE9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9C57F3"/>
    <w:multiLevelType w:val="hybridMultilevel"/>
    <w:tmpl w:val="40A0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227B5"/>
    <w:multiLevelType w:val="hybridMultilevel"/>
    <w:tmpl w:val="8E0CEE8A"/>
    <w:lvl w:ilvl="0" w:tplc="E9586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849D0"/>
    <w:multiLevelType w:val="hybridMultilevel"/>
    <w:tmpl w:val="4F888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550B94"/>
    <w:multiLevelType w:val="hybridMultilevel"/>
    <w:tmpl w:val="E1FC15F6"/>
    <w:lvl w:ilvl="0" w:tplc="011A9DC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1147C"/>
    <w:multiLevelType w:val="hybridMultilevel"/>
    <w:tmpl w:val="8A684CFE"/>
    <w:lvl w:ilvl="0" w:tplc="0A768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E0067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CF7C38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274FE"/>
    <w:multiLevelType w:val="hybridMultilevel"/>
    <w:tmpl w:val="1334E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30"/>
  </w:num>
  <w:num w:numId="5">
    <w:abstractNumId w:val="1"/>
  </w:num>
  <w:num w:numId="6">
    <w:abstractNumId w:val="8"/>
  </w:num>
  <w:num w:numId="7">
    <w:abstractNumId w:val="16"/>
  </w:num>
  <w:num w:numId="8">
    <w:abstractNumId w:val="13"/>
  </w:num>
  <w:num w:numId="9">
    <w:abstractNumId w:val="25"/>
  </w:num>
  <w:num w:numId="10">
    <w:abstractNumId w:val="20"/>
  </w:num>
  <w:num w:numId="11">
    <w:abstractNumId w:val="9"/>
  </w:num>
  <w:num w:numId="12">
    <w:abstractNumId w:val="33"/>
  </w:num>
  <w:num w:numId="13">
    <w:abstractNumId w:val="18"/>
  </w:num>
  <w:num w:numId="14">
    <w:abstractNumId w:val="2"/>
  </w:num>
  <w:num w:numId="15">
    <w:abstractNumId w:val="27"/>
  </w:num>
  <w:num w:numId="16">
    <w:abstractNumId w:val="10"/>
  </w:num>
  <w:num w:numId="17">
    <w:abstractNumId w:val="5"/>
  </w:num>
  <w:num w:numId="18">
    <w:abstractNumId w:val="23"/>
  </w:num>
  <w:num w:numId="19">
    <w:abstractNumId w:val="6"/>
  </w:num>
  <w:num w:numId="20">
    <w:abstractNumId w:val="26"/>
  </w:num>
  <w:num w:numId="21">
    <w:abstractNumId w:val="14"/>
  </w:num>
  <w:num w:numId="22">
    <w:abstractNumId w:val="28"/>
  </w:num>
  <w:num w:numId="23">
    <w:abstractNumId w:val="4"/>
  </w:num>
  <w:num w:numId="24">
    <w:abstractNumId w:val="32"/>
  </w:num>
  <w:num w:numId="25">
    <w:abstractNumId w:val="31"/>
  </w:num>
  <w:num w:numId="26">
    <w:abstractNumId w:val="7"/>
  </w:num>
  <w:num w:numId="27">
    <w:abstractNumId w:val="22"/>
  </w:num>
  <w:num w:numId="28">
    <w:abstractNumId w:val="3"/>
  </w:num>
  <w:num w:numId="29">
    <w:abstractNumId w:val="17"/>
  </w:num>
  <w:num w:numId="30">
    <w:abstractNumId w:val="29"/>
  </w:num>
  <w:num w:numId="31">
    <w:abstractNumId w:val="12"/>
  </w:num>
  <w:num w:numId="32">
    <w:abstractNumId w:val="21"/>
  </w:num>
  <w:num w:numId="33">
    <w:abstractNumId w:val="11"/>
  </w:num>
  <w:num w:numId="34">
    <w:abstractNumId w:val="15"/>
  </w:num>
  <w:num w:numId="35">
    <w:abstractNumId w:val="0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1A4"/>
    <w:rsid w:val="000132F7"/>
    <w:rsid w:val="00021A41"/>
    <w:rsid w:val="00026FD1"/>
    <w:rsid w:val="00064DC1"/>
    <w:rsid w:val="00070FF6"/>
    <w:rsid w:val="00072536"/>
    <w:rsid w:val="000D7121"/>
    <w:rsid w:val="000E0DCD"/>
    <w:rsid w:val="000E5CF8"/>
    <w:rsid w:val="000E6242"/>
    <w:rsid w:val="00102ABB"/>
    <w:rsid w:val="001144F3"/>
    <w:rsid w:val="00120F31"/>
    <w:rsid w:val="001244EF"/>
    <w:rsid w:val="0013258D"/>
    <w:rsid w:val="00137D8B"/>
    <w:rsid w:val="00146CFE"/>
    <w:rsid w:val="00157A9E"/>
    <w:rsid w:val="00163E11"/>
    <w:rsid w:val="00175B55"/>
    <w:rsid w:val="001F32D6"/>
    <w:rsid w:val="0020676E"/>
    <w:rsid w:val="002150B6"/>
    <w:rsid w:val="0024065D"/>
    <w:rsid w:val="00241940"/>
    <w:rsid w:val="00265D4E"/>
    <w:rsid w:val="00282EA0"/>
    <w:rsid w:val="002A1B63"/>
    <w:rsid w:val="002A35A6"/>
    <w:rsid w:val="002F0A18"/>
    <w:rsid w:val="00317120"/>
    <w:rsid w:val="003257A0"/>
    <w:rsid w:val="003303CD"/>
    <w:rsid w:val="0035204E"/>
    <w:rsid w:val="00362DC9"/>
    <w:rsid w:val="00395757"/>
    <w:rsid w:val="003A227F"/>
    <w:rsid w:val="003A4175"/>
    <w:rsid w:val="003A47A5"/>
    <w:rsid w:val="003B13B3"/>
    <w:rsid w:val="003C3230"/>
    <w:rsid w:val="00416345"/>
    <w:rsid w:val="004426DA"/>
    <w:rsid w:val="0045170A"/>
    <w:rsid w:val="0046065F"/>
    <w:rsid w:val="00491585"/>
    <w:rsid w:val="00495DAB"/>
    <w:rsid w:val="004A5B07"/>
    <w:rsid w:val="004D5059"/>
    <w:rsid w:val="004E79FB"/>
    <w:rsid w:val="004F13C6"/>
    <w:rsid w:val="00547E77"/>
    <w:rsid w:val="00555878"/>
    <w:rsid w:val="00565DFA"/>
    <w:rsid w:val="0057402A"/>
    <w:rsid w:val="00581099"/>
    <w:rsid w:val="00583440"/>
    <w:rsid w:val="005916D8"/>
    <w:rsid w:val="005958A1"/>
    <w:rsid w:val="005A1A4E"/>
    <w:rsid w:val="005B227A"/>
    <w:rsid w:val="005B2C28"/>
    <w:rsid w:val="005B74C7"/>
    <w:rsid w:val="005E4A0C"/>
    <w:rsid w:val="0060483A"/>
    <w:rsid w:val="006276BF"/>
    <w:rsid w:val="0063341D"/>
    <w:rsid w:val="00645A86"/>
    <w:rsid w:val="0065745D"/>
    <w:rsid w:val="006642B6"/>
    <w:rsid w:val="00682F97"/>
    <w:rsid w:val="00684E15"/>
    <w:rsid w:val="006C2900"/>
    <w:rsid w:val="006C440B"/>
    <w:rsid w:val="0073195E"/>
    <w:rsid w:val="00740091"/>
    <w:rsid w:val="0077534F"/>
    <w:rsid w:val="0078099D"/>
    <w:rsid w:val="007D5348"/>
    <w:rsid w:val="00813DF1"/>
    <w:rsid w:val="00826881"/>
    <w:rsid w:val="00862383"/>
    <w:rsid w:val="008739E3"/>
    <w:rsid w:val="00877244"/>
    <w:rsid w:val="0089630A"/>
    <w:rsid w:val="008A182F"/>
    <w:rsid w:val="008C1A50"/>
    <w:rsid w:val="008E56EF"/>
    <w:rsid w:val="009008D6"/>
    <w:rsid w:val="00936326"/>
    <w:rsid w:val="00941B70"/>
    <w:rsid w:val="009B02CF"/>
    <w:rsid w:val="00A35AF0"/>
    <w:rsid w:val="00A43CDB"/>
    <w:rsid w:val="00A769C5"/>
    <w:rsid w:val="00AA4AE3"/>
    <w:rsid w:val="00AA7EB3"/>
    <w:rsid w:val="00B15AC2"/>
    <w:rsid w:val="00B30F8E"/>
    <w:rsid w:val="00B44444"/>
    <w:rsid w:val="00B63649"/>
    <w:rsid w:val="00B66083"/>
    <w:rsid w:val="00BA5931"/>
    <w:rsid w:val="00BA6E15"/>
    <w:rsid w:val="00BC2846"/>
    <w:rsid w:val="00BC3A57"/>
    <w:rsid w:val="00BE43F8"/>
    <w:rsid w:val="00C06503"/>
    <w:rsid w:val="00C1247C"/>
    <w:rsid w:val="00C732CC"/>
    <w:rsid w:val="00CC0883"/>
    <w:rsid w:val="00CC2BCC"/>
    <w:rsid w:val="00CC5336"/>
    <w:rsid w:val="00CC55D8"/>
    <w:rsid w:val="00CD296A"/>
    <w:rsid w:val="00D30EC1"/>
    <w:rsid w:val="00D522B4"/>
    <w:rsid w:val="00D626A2"/>
    <w:rsid w:val="00D84694"/>
    <w:rsid w:val="00DD563C"/>
    <w:rsid w:val="00DE4A15"/>
    <w:rsid w:val="00E00DF3"/>
    <w:rsid w:val="00E104C8"/>
    <w:rsid w:val="00E3138F"/>
    <w:rsid w:val="00E72842"/>
    <w:rsid w:val="00E744DF"/>
    <w:rsid w:val="00E9003B"/>
    <w:rsid w:val="00E911A4"/>
    <w:rsid w:val="00EC5B7D"/>
    <w:rsid w:val="00EC7394"/>
    <w:rsid w:val="00ED6E68"/>
    <w:rsid w:val="00EE055E"/>
    <w:rsid w:val="00EE5183"/>
    <w:rsid w:val="00EF5863"/>
    <w:rsid w:val="00EF7F33"/>
    <w:rsid w:val="00F0502C"/>
    <w:rsid w:val="00F14625"/>
    <w:rsid w:val="00F219B6"/>
    <w:rsid w:val="00F85980"/>
    <w:rsid w:val="00F9107E"/>
    <w:rsid w:val="00FB17A2"/>
    <w:rsid w:val="00FB47BA"/>
    <w:rsid w:val="00FB6953"/>
    <w:rsid w:val="00FE33ED"/>
    <w:rsid w:val="00FE53EC"/>
    <w:rsid w:val="00F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1A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1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11A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911A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11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1A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911A4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11A4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911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A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E744DF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 w:cs="Tahoma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2015-09-23T10:21:00Z</cp:lastPrinted>
  <dcterms:created xsi:type="dcterms:W3CDTF">2015-09-29T10:22:00Z</dcterms:created>
  <dcterms:modified xsi:type="dcterms:W3CDTF">2015-09-29T10:22:00Z</dcterms:modified>
</cp:coreProperties>
</file>