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0777" w14:textId="74134C20" w:rsidR="006A1338" w:rsidRDefault="006A1338" w:rsidP="000173FB">
      <w:pPr>
        <w:shd w:val="clear" w:color="auto" w:fill="FFFFFF"/>
        <w:ind w:left="567" w:right="566"/>
        <w:contextualSpacing/>
      </w:pPr>
    </w:p>
    <w:tbl>
      <w:tblPr>
        <w:tblpPr w:leftFromText="141" w:rightFromText="141" w:vertAnchor="text" w:horzAnchor="margin" w:tblpXSpec="center" w:tblpY="-3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6798"/>
        <w:gridCol w:w="1707"/>
      </w:tblGrid>
      <w:tr w:rsidR="006A1338" w:rsidRPr="002724C3" w14:paraId="19DDF626" w14:textId="77777777" w:rsidTr="00D619C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47551F36" w14:textId="77777777" w:rsidR="006A1338" w:rsidRPr="002724C3" w:rsidRDefault="006A1338" w:rsidP="00CA78B8">
            <w:pPr>
              <w:ind w:right="-70"/>
              <w:jc w:val="both"/>
            </w:pPr>
            <w:r w:rsidRPr="002724C3">
              <w:rPr>
                <w:noProof/>
              </w:rPr>
              <w:drawing>
                <wp:inline distT="0" distB="0" distL="0" distR="0" wp14:anchorId="21616F8A" wp14:editId="3200C492">
                  <wp:extent cx="809625" cy="809625"/>
                  <wp:effectExtent l="0" t="0" r="9525" b="9525"/>
                  <wp:docPr id="29" name="Obraz 29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279B3C67" w14:textId="77777777" w:rsidR="006A1338" w:rsidRPr="002724C3" w:rsidRDefault="006A1338" w:rsidP="00CA78B8">
            <w:pPr>
              <w:jc w:val="center"/>
              <w:rPr>
                <w:b/>
                <w:sz w:val="22"/>
                <w:szCs w:val="22"/>
              </w:rPr>
            </w:pPr>
            <w:r w:rsidRPr="002724C3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1707" w:type="dxa"/>
            <w:vMerge w:val="restart"/>
            <w:vAlign w:val="center"/>
          </w:tcPr>
          <w:p w14:paraId="0968F079" w14:textId="77777777" w:rsidR="006A1338" w:rsidRPr="002724C3" w:rsidRDefault="006A1338" w:rsidP="00CA78B8">
            <w:pPr>
              <w:jc w:val="center"/>
              <w:rPr>
                <w:rFonts w:eastAsia="Calibri"/>
                <w:b/>
                <w:color w:val="008000"/>
                <w:lang w:eastAsia="en-US"/>
              </w:rPr>
            </w:pPr>
            <w:r w:rsidRPr="00967100">
              <w:rPr>
                <w:b/>
                <w:bCs/>
                <w:lang w:eastAsia="en-US"/>
              </w:rPr>
              <w:t>P/SZJ-8.4-01</w:t>
            </w:r>
          </w:p>
        </w:tc>
      </w:tr>
      <w:tr w:rsidR="006A1338" w:rsidRPr="002724C3" w14:paraId="791F99BD" w14:textId="77777777" w:rsidTr="00D619C3">
        <w:trPr>
          <w:cantSplit/>
          <w:trHeight w:val="31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7338DF60" w14:textId="77777777" w:rsidR="006A1338" w:rsidRPr="002724C3" w:rsidRDefault="006A1338" w:rsidP="00CA78B8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6798" w:type="dxa"/>
            <w:vMerge w:val="restart"/>
            <w:vAlign w:val="center"/>
          </w:tcPr>
          <w:p w14:paraId="67DE6254" w14:textId="181E715F" w:rsidR="006A1338" w:rsidRPr="00BA0640" w:rsidRDefault="006A1338" w:rsidP="00CA78B8">
            <w:pPr>
              <w:tabs>
                <w:tab w:val="center" w:pos="4536"/>
                <w:tab w:val="right" w:pos="9072"/>
              </w:tabs>
              <w:ind w:left="426" w:right="424"/>
              <w:jc w:val="center"/>
              <w:rPr>
                <w:b/>
                <w:bCs/>
                <w:color w:val="00B050"/>
                <w:lang w:eastAsia="en-US"/>
              </w:rPr>
            </w:pPr>
            <w:r>
              <w:rPr>
                <w:b/>
                <w:bCs/>
                <w:color w:val="00B050"/>
                <w:lang w:eastAsia="en-US"/>
              </w:rPr>
              <w:t>PROJEKT UMOWY</w:t>
            </w:r>
          </w:p>
          <w:p w14:paraId="596F257A" w14:textId="3DBA0C03" w:rsidR="006A1338" w:rsidRPr="00BA0640" w:rsidRDefault="00D619C3" w:rsidP="00CA78B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A3B">
              <w:rPr>
                <w:b/>
                <w:bCs/>
                <w:color w:val="00B050"/>
                <w:lang w:eastAsia="en-US"/>
              </w:rPr>
              <w:t xml:space="preserve">Adaptacja zabudowy do załadunku i przewożenia gabarytów </w:t>
            </w:r>
            <w:r>
              <w:rPr>
                <w:b/>
                <w:bCs/>
                <w:color w:val="00B050"/>
                <w:lang w:eastAsia="en-US"/>
              </w:rPr>
              <w:br/>
            </w:r>
            <w:r w:rsidRPr="001B6A3B">
              <w:rPr>
                <w:b/>
                <w:bCs/>
                <w:color w:val="00B050"/>
                <w:lang w:eastAsia="en-US"/>
              </w:rPr>
              <w:t>w samochodzie bezpylnym VOLVO o nr rejestr: CT-0916H</w:t>
            </w:r>
          </w:p>
        </w:tc>
        <w:tc>
          <w:tcPr>
            <w:tcW w:w="1707" w:type="dxa"/>
            <w:vMerge/>
          </w:tcPr>
          <w:p w14:paraId="17FDA7EB" w14:textId="77777777" w:rsidR="006A1338" w:rsidRPr="00BA0640" w:rsidRDefault="006A1338" w:rsidP="00CA78B8">
            <w:pPr>
              <w:jc w:val="both"/>
              <w:rPr>
                <w:b/>
                <w:bCs/>
                <w:color w:val="008E40"/>
              </w:rPr>
            </w:pPr>
          </w:p>
        </w:tc>
      </w:tr>
      <w:tr w:rsidR="006A1338" w:rsidRPr="002724C3" w14:paraId="5F814270" w14:textId="77777777" w:rsidTr="00D619C3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4C59F0C7" w14:textId="77777777" w:rsidR="006A1338" w:rsidRPr="002724C3" w:rsidRDefault="006A1338" w:rsidP="00CA78B8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6798" w:type="dxa"/>
            <w:vMerge/>
            <w:tcBorders>
              <w:bottom w:val="single" w:sz="4" w:space="0" w:color="auto"/>
            </w:tcBorders>
            <w:vAlign w:val="center"/>
          </w:tcPr>
          <w:p w14:paraId="3176EBB8" w14:textId="77777777" w:rsidR="006A1338" w:rsidRPr="00BA0640" w:rsidRDefault="006A1338" w:rsidP="00CA78B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</w:tcPr>
          <w:p w14:paraId="318D3B7C" w14:textId="77777777" w:rsidR="00D619C3" w:rsidRPr="00381582" w:rsidRDefault="00D619C3" w:rsidP="00CA78B8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A3DBB20" w14:textId="31414F55" w:rsidR="006A1338" w:rsidRPr="00BA0640" w:rsidRDefault="006A1338" w:rsidP="00CA78B8">
            <w:pPr>
              <w:jc w:val="center"/>
              <w:rPr>
                <w:b/>
                <w:bCs/>
              </w:rPr>
            </w:pPr>
            <w:r w:rsidRPr="00BA0640">
              <w:rPr>
                <w:b/>
                <w:bCs/>
              </w:rPr>
              <w:t>Znak:</w:t>
            </w:r>
          </w:p>
          <w:p w14:paraId="6D4086D3" w14:textId="4536B5C1" w:rsidR="006A1338" w:rsidRPr="009373E4" w:rsidRDefault="00CE64B0" w:rsidP="00CA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ZB.P-34.2021</w:t>
            </w:r>
          </w:p>
        </w:tc>
      </w:tr>
      <w:tr w:rsidR="006A1338" w:rsidRPr="002724C3" w14:paraId="1660F9F2" w14:textId="77777777" w:rsidTr="00D619C3">
        <w:trPr>
          <w:cantSplit/>
          <w:trHeight w:hRule="exact" w:val="442"/>
        </w:trPr>
        <w:tc>
          <w:tcPr>
            <w:tcW w:w="1419" w:type="dxa"/>
            <w:vMerge/>
            <w:vAlign w:val="center"/>
          </w:tcPr>
          <w:p w14:paraId="7CDEB134" w14:textId="77777777" w:rsidR="006A1338" w:rsidRPr="002724C3" w:rsidRDefault="006A1338" w:rsidP="00CA78B8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6798" w:type="dxa"/>
            <w:vAlign w:val="center"/>
          </w:tcPr>
          <w:p w14:paraId="06411506" w14:textId="550BCDC4" w:rsidR="006A1338" w:rsidRPr="00EB631F" w:rsidRDefault="006A1338" w:rsidP="00CA78B8">
            <w:pPr>
              <w:ind w:left="709" w:hanging="77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Załącznik nr </w:t>
            </w:r>
            <w:r w:rsidR="0089165F"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b/>
                <w:bCs/>
                <w:sz w:val="22"/>
                <w:szCs w:val="22"/>
              </w:rPr>
              <w:t>do Zapytania ofertowego</w:t>
            </w:r>
          </w:p>
        </w:tc>
        <w:tc>
          <w:tcPr>
            <w:tcW w:w="1707" w:type="dxa"/>
            <w:vMerge/>
          </w:tcPr>
          <w:p w14:paraId="09D047D9" w14:textId="77777777" w:rsidR="006A1338" w:rsidRPr="002724C3" w:rsidRDefault="006A1338" w:rsidP="00CA78B8">
            <w:pPr>
              <w:jc w:val="both"/>
              <w:rPr>
                <w:b/>
                <w:bCs/>
              </w:rPr>
            </w:pPr>
          </w:p>
        </w:tc>
      </w:tr>
    </w:tbl>
    <w:p w14:paraId="5153C01C" w14:textId="04BD30DB" w:rsidR="00A273FD" w:rsidRPr="000173FB" w:rsidRDefault="00A273FD" w:rsidP="000173FB">
      <w:pPr>
        <w:shd w:val="clear" w:color="auto" w:fill="FFFFFF"/>
        <w:ind w:left="567" w:right="566"/>
        <w:contextualSpacing/>
      </w:pPr>
      <w:r w:rsidRPr="000173FB">
        <w:t>zawarta w dniu ……………………………… w …………………….. , pomiędzy</w:t>
      </w:r>
    </w:p>
    <w:p w14:paraId="14FDE0D8" w14:textId="77777777" w:rsidR="00A273FD" w:rsidRPr="000173FB" w:rsidRDefault="00A273FD" w:rsidP="000173FB">
      <w:pPr>
        <w:shd w:val="clear" w:color="auto" w:fill="FFFFFF"/>
        <w:ind w:left="567" w:right="566"/>
        <w:contextualSpacing/>
      </w:pPr>
      <w:r w:rsidRPr="000173FB">
        <w:t xml:space="preserve"> </w:t>
      </w:r>
    </w:p>
    <w:p w14:paraId="6AA77CCF" w14:textId="77777777" w:rsidR="00A273FD" w:rsidRPr="000173FB" w:rsidRDefault="00A273FD" w:rsidP="000173FB">
      <w:pPr>
        <w:shd w:val="clear" w:color="auto" w:fill="FFFFFF"/>
        <w:ind w:left="567" w:right="566"/>
        <w:contextualSpacing/>
        <w:jc w:val="both"/>
      </w:pPr>
      <w:r w:rsidRPr="000173FB">
        <w:t>Miejskim Przedsiębiorstwem Oczyszczania Sp. z o.o. z siedzibą w Toruniu, ul. Grudziądzka 159, wpisaną do Krajowego Rejestru Sądowego prowadzonego przez VII Wydział Gospodarczy Sądu Rejonowego w Toruniu pod numerem 0000151221, posiadającą NIP 8790169280, REGON 870525973, o kapitale zakładowym wynoszącym 14 491 000,00 zł,</w:t>
      </w:r>
    </w:p>
    <w:p w14:paraId="366BEFD6" w14:textId="77777777" w:rsidR="00A273FD" w:rsidRPr="000173FB" w:rsidRDefault="00A273FD" w:rsidP="000173FB">
      <w:pPr>
        <w:shd w:val="clear" w:color="auto" w:fill="FFFFFF"/>
        <w:ind w:left="567" w:right="566"/>
        <w:contextualSpacing/>
      </w:pPr>
    </w:p>
    <w:p w14:paraId="65DCA807" w14:textId="77777777" w:rsidR="00A273FD" w:rsidRPr="000173FB" w:rsidRDefault="00A273FD" w:rsidP="00334E3A">
      <w:pPr>
        <w:shd w:val="clear" w:color="auto" w:fill="FFFFFF"/>
        <w:spacing w:line="360" w:lineRule="auto"/>
        <w:ind w:left="567" w:right="566"/>
        <w:contextualSpacing/>
      </w:pPr>
      <w:r w:rsidRPr="000173FB">
        <w:t>reprezentowaną przez:</w:t>
      </w:r>
    </w:p>
    <w:p w14:paraId="5D26F2BA" w14:textId="439438D0" w:rsidR="00A273FD" w:rsidRPr="000173FB" w:rsidRDefault="00A273FD" w:rsidP="00334E3A">
      <w:pPr>
        <w:shd w:val="clear" w:color="auto" w:fill="FFFFFF"/>
        <w:spacing w:line="360" w:lineRule="auto"/>
        <w:ind w:left="567" w:right="566"/>
        <w:contextualSpacing/>
      </w:pPr>
      <w:r w:rsidRPr="000173FB">
        <w:t>1. ……………………………………………………………………………</w:t>
      </w:r>
      <w:r w:rsidR="00052020">
        <w:t>……..</w:t>
      </w:r>
      <w:r w:rsidRPr="000173FB">
        <w:t>………….……….</w:t>
      </w:r>
    </w:p>
    <w:p w14:paraId="3A3AAFC6" w14:textId="5EFE636E" w:rsidR="00A273FD" w:rsidRPr="000173FB" w:rsidRDefault="00A273FD" w:rsidP="00334E3A">
      <w:pPr>
        <w:shd w:val="clear" w:color="auto" w:fill="FFFFFF"/>
        <w:spacing w:line="360" w:lineRule="auto"/>
        <w:ind w:left="567" w:right="566"/>
        <w:contextualSpacing/>
      </w:pPr>
      <w:r w:rsidRPr="000173FB">
        <w:t>2. ……………………………………………………………………</w:t>
      </w:r>
      <w:r w:rsidR="00052020">
        <w:t>……..</w:t>
      </w:r>
      <w:r w:rsidRPr="000173FB">
        <w:t>……….………………….</w:t>
      </w:r>
    </w:p>
    <w:p w14:paraId="643C9F46" w14:textId="77777777" w:rsidR="00A273FD" w:rsidRPr="000173FB" w:rsidRDefault="00A273FD" w:rsidP="000173FB">
      <w:pPr>
        <w:shd w:val="clear" w:color="auto" w:fill="FFFFFF"/>
        <w:ind w:left="567" w:right="566"/>
        <w:contextualSpacing/>
      </w:pPr>
      <w:r w:rsidRPr="000173FB">
        <w:t xml:space="preserve">zwaną dalej </w:t>
      </w:r>
      <w:r w:rsidRPr="000173FB">
        <w:rPr>
          <w:b/>
          <w:bCs/>
        </w:rPr>
        <w:t>Zamawiającym</w:t>
      </w:r>
    </w:p>
    <w:p w14:paraId="04B72643" w14:textId="77777777" w:rsidR="00A273FD" w:rsidRPr="000173FB" w:rsidRDefault="00A273FD" w:rsidP="000173FB">
      <w:pPr>
        <w:shd w:val="clear" w:color="auto" w:fill="FFFFFF"/>
        <w:ind w:left="567" w:right="566"/>
        <w:contextualSpacing/>
      </w:pPr>
      <w:r w:rsidRPr="000173FB">
        <w:t xml:space="preserve">a:  </w:t>
      </w:r>
    </w:p>
    <w:p w14:paraId="0143860D" w14:textId="462E26C8" w:rsidR="00A273FD" w:rsidRPr="000173FB" w:rsidRDefault="00A273FD" w:rsidP="000173FB">
      <w:pPr>
        <w:shd w:val="clear" w:color="auto" w:fill="FFFFFF"/>
        <w:ind w:left="567" w:right="566"/>
        <w:contextualSpacing/>
        <w:jc w:val="both"/>
      </w:pPr>
      <w:r w:rsidRPr="000173FB">
        <w:t>………………………………………………………….………………</w:t>
      </w:r>
      <w:r w:rsidR="00052020">
        <w:t>………..</w:t>
      </w:r>
      <w:r w:rsidRPr="000173FB">
        <w:t>……………………</w:t>
      </w:r>
    </w:p>
    <w:p w14:paraId="167A4C8F" w14:textId="4181EA7B" w:rsidR="00A273FD" w:rsidRPr="000173FB" w:rsidRDefault="00A273FD" w:rsidP="000173FB">
      <w:pPr>
        <w:shd w:val="clear" w:color="auto" w:fill="FFFFFF"/>
        <w:ind w:left="567" w:right="566"/>
        <w:contextualSpacing/>
        <w:jc w:val="both"/>
      </w:pPr>
      <w:r w:rsidRPr="000173FB">
        <w:t>ul. …………………………………………..; ……………………………</w:t>
      </w:r>
      <w:r w:rsidR="00052020">
        <w:t>…….</w:t>
      </w:r>
      <w:r w:rsidRPr="000173FB">
        <w:t>…………..………</w:t>
      </w:r>
      <w:r w:rsidR="00F273C5">
        <w:t>..</w:t>
      </w:r>
      <w:r w:rsidRPr="000173FB">
        <w:t xml:space="preserve">. </w:t>
      </w:r>
    </w:p>
    <w:p w14:paraId="6CD7C764" w14:textId="1900EA08" w:rsidR="00A273FD" w:rsidRPr="000173FB" w:rsidRDefault="00A273FD" w:rsidP="000173FB">
      <w:pPr>
        <w:shd w:val="clear" w:color="auto" w:fill="FFFFFF"/>
        <w:ind w:left="567" w:right="566"/>
        <w:contextualSpacing/>
        <w:jc w:val="both"/>
      </w:pPr>
      <w:r w:rsidRPr="000173FB">
        <w:rPr>
          <w:caps/>
        </w:rPr>
        <w:t>NIP: …………</w:t>
      </w:r>
      <w:r w:rsidR="00052020">
        <w:rPr>
          <w:caps/>
        </w:rPr>
        <w:t>……</w:t>
      </w:r>
      <w:r w:rsidRPr="000173FB">
        <w:rPr>
          <w:caps/>
        </w:rPr>
        <w:t>………  REGON: ………………. .</w:t>
      </w:r>
    </w:p>
    <w:p w14:paraId="2D092A92" w14:textId="77777777" w:rsidR="00A273FD" w:rsidRPr="000173FB" w:rsidRDefault="00A273FD" w:rsidP="000173FB">
      <w:pPr>
        <w:shd w:val="clear" w:color="auto" w:fill="FFFFFF"/>
        <w:ind w:left="567" w:right="566"/>
        <w:contextualSpacing/>
        <w:jc w:val="center"/>
      </w:pPr>
    </w:p>
    <w:p w14:paraId="446B5C6E" w14:textId="039D56DA" w:rsidR="00714BC1" w:rsidRPr="000173FB" w:rsidRDefault="00714BC1" w:rsidP="00714BC1">
      <w:pPr>
        <w:shd w:val="clear" w:color="auto" w:fill="FFFFFF"/>
        <w:spacing w:line="360" w:lineRule="auto"/>
        <w:ind w:left="567" w:right="566"/>
        <w:contextualSpacing/>
      </w:pPr>
      <w:r w:rsidRPr="000173FB">
        <w:t>reprezentowan</w:t>
      </w:r>
      <w:r>
        <w:t>ym</w:t>
      </w:r>
      <w:r w:rsidRPr="000173FB">
        <w:t xml:space="preserve"> przez:</w:t>
      </w:r>
    </w:p>
    <w:p w14:paraId="65C5B01D" w14:textId="77777777" w:rsidR="00714BC1" w:rsidRPr="000173FB" w:rsidRDefault="00714BC1" w:rsidP="00714BC1">
      <w:pPr>
        <w:shd w:val="clear" w:color="auto" w:fill="FFFFFF"/>
        <w:spacing w:line="360" w:lineRule="auto"/>
        <w:ind w:left="567" w:right="566"/>
        <w:contextualSpacing/>
      </w:pPr>
      <w:r w:rsidRPr="000173FB">
        <w:t>1. ……………………………………………………………………………</w:t>
      </w:r>
      <w:r>
        <w:t>……..</w:t>
      </w:r>
      <w:r w:rsidRPr="000173FB">
        <w:t>………….……….</w:t>
      </w:r>
    </w:p>
    <w:p w14:paraId="6C0245AA" w14:textId="77777777" w:rsidR="00714BC1" w:rsidRPr="000173FB" w:rsidRDefault="00714BC1" w:rsidP="00714BC1">
      <w:pPr>
        <w:shd w:val="clear" w:color="auto" w:fill="FFFFFF"/>
        <w:spacing w:line="360" w:lineRule="auto"/>
        <w:ind w:left="567" w:right="566"/>
        <w:contextualSpacing/>
      </w:pPr>
      <w:r w:rsidRPr="000173FB">
        <w:t>2. ……………………………………………………………………</w:t>
      </w:r>
      <w:r>
        <w:t>……..</w:t>
      </w:r>
      <w:r w:rsidRPr="000173FB">
        <w:t>……….………………….</w:t>
      </w:r>
    </w:p>
    <w:p w14:paraId="41784DA0" w14:textId="77777777" w:rsidR="00A273FD" w:rsidRPr="000173FB" w:rsidRDefault="00A273FD" w:rsidP="000173FB">
      <w:pPr>
        <w:shd w:val="clear" w:color="auto" w:fill="FFFFFF"/>
        <w:ind w:left="567" w:right="566"/>
        <w:contextualSpacing/>
        <w:rPr>
          <w:b/>
          <w:bCs/>
        </w:rPr>
      </w:pPr>
      <w:r w:rsidRPr="000173FB">
        <w:t xml:space="preserve">zwanym dalej </w:t>
      </w:r>
      <w:r w:rsidRPr="000173FB">
        <w:rPr>
          <w:b/>
          <w:bCs/>
        </w:rPr>
        <w:t>Wykonawcą</w:t>
      </w:r>
    </w:p>
    <w:p w14:paraId="3F46CD30" w14:textId="77777777" w:rsidR="00A273FD" w:rsidRPr="000173FB" w:rsidRDefault="00A273FD" w:rsidP="000173FB">
      <w:pPr>
        <w:shd w:val="clear" w:color="auto" w:fill="FFFFFF"/>
        <w:ind w:left="567" w:right="566"/>
        <w:contextualSpacing/>
        <w:rPr>
          <w:b/>
          <w:bCs/>
        </w:rPr>
      </w:pPr>
    </w:p>
    <w:p w14:paraId="1A3A9104" w14:textId="77777777" w:rsidR="00A273FD" w:rsidRPr="000173FB" w:rsidRDefault="00A273FD" w:rsidP="000173FB">
      <w:pPr>
        <w:ind w:left="567" w:right="566"/>
        <w:contextualSpacing/>
      </w:pPr>
      <w:r w:rsidRPr="000173FB">
        <w:t>o następującej treści:</w:t>
      </w:r>
    </w:p>
    <w:p w14:paraId="53DA137B" w14:textId="77777777" w:rsidR="00A273FD" w:rsidRPr="000173FB" w:rsidRDefault="00A273FD" w:rsidP="000173FB">
      <w:pPr>
        <w:ind w:left="567" w:right="566"/>
        <w:contextualSpacing/>
      </w:pPr>
    </w:p>
    <w:p w14:paraId="702A2508" w14:textId="5B1B4C10" w:rsidR="00A273FD" w:rsidRPr="000173FB" w:rsidRDefault="00A273FD" w:rsidP="000173FB">
      <w:pPr>
        <w:ind w:left="567" w:right="566"/>
        <w:contextualSpacing/>
        <w:jc w:val="both"/>
      </w:pPr>
      <w:r w:rsidRPr="000173FB">
        <w:t xml:space="preserve">Niniejszą umowę zawarto w wyniku postępowania o udzielenie zamówienia przeprowadzonego </w:t>
      </w:r>
      <w:r w:rsidRPr="000173FB">
        <w:br/>
        <w:t>w trybie zapytania ofertowego, do którego zgodnie z art. 2 ust. 1 pkt. 1 ustawy Prawo zamówień publicznych (Dz. U. z 2019 r., poz. 2019</w:t>
      </w:r>
      <w:r w:rsidR="00613B7A" w:rsidRPr="000173FB">
        <w:t xml:space="preserve"> ze zm.</w:t>
      </w:r>
      <w:r w:rsidRPr="000173FB">
        <w:t xml:space="preserve">) ww. ustawa nie ma zastosowania. </w:t>
      </w:r>
    </w:p>
    <w:p w14:paraId="1AB38719" w14:textId="77777777" w:rsidR="00A273FD" w:rsidRPr="000173FB" w:rsidRDefault="00A273FD" w:rsidP="000173FB">
      <w:pPr>
        <w:widowControl w:val="0"/>
        <w:adjustRightInd w:val="0"/>
        <w:ind w:left="426" w:right="424"/>
        <w:contextualSpacing/>
        <w:jc w:val="both"/>
      </w:pPr>
    </w:p>
    <w:p w14:paraId="2C632650" w14:textId="77777777" w:rsidR="000173FB" w:rsidRPr="000173FB" w:rsidRDefault="000173FB" w:rsidP="00F53B28">
      <w:pPr>
        <w:spacing w:before="120" w:after="120"/>
        <w:ind w:left="992" w:right="567" w:hanging="425"/>
        <w:contextualSpacing/>
        <w:jc w:val="center"/>
        <w:rPr>
          <w:b/>
          <w:bCs/>
        </w:rPr>
      </w:pPr>
      <w:r w:rsidRPr="000173FB">
        <w:rPr>
          <w:b/>
          <w:bCs/>
        </w:rPr>
        <w:t>§ 1</w:t>
      </w:r>
    </w:p>
    <w:p w14:paraId="7B5FD96C" w14:textId="39ED61C0" w:rsidR="00412DE9" w:rsidRDefault="000173FB" w:rsidP="00412DE9">
      <w:pPr>
        <w:pStyle w:val="Akapitzlist"/>
        <w:numPr>
          <w:ilvl w:val="0"/>
          <w:numId w:val="26"/>
        </w:numPr>
        <w:tabs>
          <w:tab w:val="clear" w:pos="720"/>
          <w:tab w:val="num" w:pos="1134"/>
        </w:tabs>
        <w:ind w:left="993" w:right="566" w:hanging="426"/>
        <w:jc w:val="both"/>
      </w:pPr>
      <w:r w:rsidRPr="000173FB">
        <w:t xml:space="preserve">Przedmiotem niniejszej umowy jest </w:t>
      </w:r>
      <w:r w:rsidR="00412DE9" w:rsidRPr="00412DE9">
        <w:t>wykonanie usługi adaptacji zabudowy do załadunk</w:t>
      </w:r>
      <w:r w:rsidR="00412DE9">
        <w:t>u</w:t>
      </w:r>
      <w:r w:rsidR="00412DE9" w:rsidRPr="00412DE9">
        <w:t xml:space="preserve"> </w:t>
      </w:r>
      <w:r w:rsidR="00412DE9">
        <w:br/>
      </w:r>
      <w:r w:rsidR="00412DE9" w:rsidRPr="00412DE9">
        <w:t>i przewożenia gabarytów w samochodzie bezpylnym VOLVO o nr rejestr: CT-0916H</w:t>
      </w:r>
      <w:r w:rsidR="00333E33">
        <w:t>.</w:t>
      </w:r>
      <w:r w:rsidR="00412DE9">
        <w:t xml:space="preserve"> Szczegółowy opis przedmiotu umowy </w:t>
      </w:r>
      <w:r w:rsidR="009F51CD">
        <w:t xml:space="preserve">(zamówienia) </w:t>
      </w:r>
      <w:r w:rsidR="00412DE9">
        <w:t xml:space="preserve">określa załącznik nr 2 do umowy. </w:t>
      </w:r>
    </w:p>
    <w:p w14:paraId="7B2C98E0" w14:textId="1196EA52" w:rsidR="00412DE9" w:rsidRDefault="00412DE9" w:rsidP="00412DE9">
      <w:pPr>
        <w:pStyle w:val="Akapitzlist"/>
        <w:numPr>
          <w:ilvl w:val="0"/>
          <w:numId w:val="26"/>
        </w:numPr>
        <w:tabs>
          <w:tab w:val="clear" w:pos="720"/>
          <w:tab w:val="num" w:pos="1134"/>
        </w:tabs>
        <w:ind w:left="993" w:right="566" w:hanging="426"/>
        <w:jc w:val="both"/>
      </w:pPr>
      <w:r w:rsidRPr="00412DE9">
        <w:t>Adaptacja zostanie przeprowadzona w zakładzie naprawczym Wykonawcy.</w:t>
      </w:r>
    </w:p>
    <w:p w14:paraId="65A8088E" w14:textId="178EA041" w:rsidR="00FA2CC1" w:rsidRPr="00412DE9" w:rsidRDefault="00FA2CC1" w:rsidP="00412DE9">
      <w:pPr>
        <w:pStyle w:val="Akapitzlist"/>
        <w:numPr>
          <w:ilvl w:val="0"/>
          <w:numId w:val="26"/>
        </w:numPr>
        <w:tabs>
          <w:tab w:val="clear" w:pos="720"/>
          <w:tab w:val="num" w:pos="1134"/>
        </w:tabs>
        <w:ind w:left="993" w:right="566" w:hanging="426"/>
        <w:jc w:val="both"/>
      </w:pPr>
      <w:r w:rsidRPr="00FA2CC1">
        <w:t>Wykonawca będzie stosować podczas realizacji przedmiotu umowy części zamienne i materiały eksploatacyjne spełniające normy zalecane przez producenta.</w:t>
      </w:r>
    </w:p>
    <w:p w14:paraId="490CF333" w14:textId="77777777" w:rsidR="000173FB" w:rsidRPr="00F53B28" w:rsidRDefault="000173FB" w:rsidP="00F53B28">
      <w:pPr>
        <w:spacing w:before="120" w:after="120"/>
        <w:ind w:left="992" w:right="567" w:hanging="425"/>
        <w:contextualSpacing/>
        <w:jc w:val="center"/>
        <w:rPr>
          <w:b/>
          <w:bCs/>
        </w:rPr>
      </w:pPr>
      <w:r w:rsidRPr="000173FB">
        <w:rPr>
          <w:b/>
          <w:bCs/>
        </w:rPr>
        <w:t>§ 2</w:t>
      </w:r>
    </w:p>
    <w:p w14:paraId="10DABC01" w14:textId="0ABB276F" w:rsidR="000173FB" w:rsidRPr="000173FB" w:rsidRDefault="000173FB" w:rsidP="0094378C">
      <w:pPr>
        <w:ind w:left="567" w:right="566"/>
        <w:contextualSpacing/>
        <w:jc w:val="both"/>
      </w:pPr>
      <w:r w:rsidRPr="000173FB">
        <w:t xml:space="preserve">Umowa będzie realizowana </w:t>
      </w:r>
      <w:r w:rsidR="007220CB" w:rsidRPr="007220CB">
        <w:t>w okresie do 4 tygodni od daty zawarcia umowy.</w:t>
      </w:r>
    </w:p>
    <w:p w14:paraId="326B28FD" w14:textId="4A034405" w:rsidR="000173FB" w:rsidRPr="000173FB" w:rsidRDefault="000173FB" w:rsidP="00A87B96">
      <w:pPr>
        <w:spacing w:before="120" w:after="120"/>
        <w:ind w:left="992" w:right="567" w:hanging="425"/>
        <w:jc w:val="center"/>
        <w:rPr>
          <w:b/>
          <w:bCs/>
        </w:rPr>
      </w:pPr>
      <w:r w:rsidRPr="000173FB">
        <w:rPr>
          <w:b/>
          <w:bCs/>
        </w:rPr>
        <w:t>§ 3</w:t>
      </w:r>
    </w:p>
    <w:p w14:paraId="54103558" w14:textId="7A985B49" w:rsidR="000173FB" w:rsidRDefault="000173FB" w:rsidP="005D4517">
      <w:pPr>
        <w:ind w:left="567" w:right="566"/>
        <w:contextualSpacing/>
        <w:jc w:val="both"/>
      </w:pPr>
      <w:r w:rsidRPr="000173FB">
        <w:t xml:space="preserve">Strony ustalają, że całkowita wartość umowy zgodnie z przyjętą ofertą </w:t>
      </w:r>
      <w:r w:rsidR="00415455">
        <w:t xml:space="preserve">(kopia formularza ofertowego stanowi załącznik nr </w:t>
      </w:r>
      <w:r w:rsidR="00A87B96">
        <w:t>1</w:t>
      </w:r>
      <w:r w:rsidR="00415455">
        <w:t xml:space="preserve"> do niniejszej umowy) </w:t>
      </w:r>
      <w:r w:rsidRPr="000173FB">
        <w:t>wynosi  ………</w:t>
      </w:r>
      <w:r w:rsidR="00415455">
        <w:t>……</w:t>
      </w:r>
      <w:r w:rsidRPr="000173FB">
        <w:t xml:space="preserve">…… zł </w:t>
      </w:r>
      <w:r w:rsidR="00A87B96">
        <w:t xml:space="preserve">brutto, </w:t>
      </w:r>
      <w:r w:rsidR="00E17570">
        <w:br/>
      </w:r>
      <w:r w:rsidR="00A87B96">
        <w:t xml:space="preserve">w tym ………………… zł netto </w:t>
      </w:r>
      <w:r w:rsidRPr="000173FB">
        <w:t>+ ……. % VAT.</w:t>
      </w:r>
    </w:p>
    <w:p w14:paraId="278675F6" w14:textId="77777777" w:rsidR="005D4517" w:rsidRDefault="005D4517" w:rsidP="00A87B96">
      <w:pPr>
        <w:spacing w:before="120" w:after="120"/>
        <w:ind w:left="992" w:right="567" w:hanging="425"/>
        <w:jc w:val="center"/>
        <w:rPr>
          <w:b/>
          <w:bCs/>
        </w:rPr>
      </w:pPr>
    </w:p>
    <w:p w14:paraId="4ACB09B9" w14:textId="447A6BCD" w:rsidR="000173FB" w:rsidRPr="00A87B96" w:rsidRDefault="000173FB" w:rsidP="00A87B96">
      <w:pPr>
        <w:spacing w:before="120" w:after="120"/>
        <w:ind w:left="992" w:right="567" w:hanging="425"/>
        <w:jc w:val="center"/>
        <w:rPr>
          <w:b/>
          <w:bCs/>
        </w:rPr>
      </w:pPr>
      <w:r w:rsidRPr="000173FB">
        <w:rPr>
          <w:b/>
          <w:bCs/>
        </w:rPr>
        <w:lastRenderedPageBreak/>
        <w:t>§ 4</w:t>
      </w:r>
    </w:p>
    <w:p w14:paraId="43F1920D" w14:textId="77777777" w:rsidR="00240F8F" w:rsidRPr="00240F8F" w:rsidRDefault="00240F8F" w:rsidP="00240F8F">
      <w:pPr>
        <w:numPr>
          <w:ilvl w:val="0"/>
          <w:numId w:val="25"/>
        </w:numPr>
        <w:tabs>
          <w:tab w:val="clear" w:pos="360"/>
          <w:tab w:val="num" w:pos="720"/>
        </w:tabs>
        <w:ind w:left="993" w:right="566" w:hanging="426"/>
        <w:contextualSpacing/>
        <w:jc w:val="both"/>
      </w:pPr>
      <w:r w:rsidRPr="00240F8F">
        <w:t>Podstawą do zapłaty za wykonany przedmiot umowy jest protokół  odbioru. Osobą upoważnioną z ramienia Zamawiającego do kontaktów z Wykonawcą i podpisania protokołu odbioru jest Kierownik Działu Technicznego.</w:t>
      </w:r>
    </w:p>
    <w:p w14:paraId="257CCC4C" w14:textId="6B954A21" w:rsidR="00240F8F" w:rsidRPr="00240F8F" w:rsidRDefault="00240F8F" w:rsidP="00240F8F">
      <w:pPr>
        <w:numPr>
          <w:ilvl w:val="0"/>
          <w:numId w:val="25"/>
        </w:numPr>
        <w:tabs>
          <w:tab w:val="clear" w:pos="360"/>
          <w:tab w:val="num" w:pos="720"/>
        </w:tabs>
        <w:ind w:left="993" w:right="566" w:hanging="426"/>
        <w:contextualSpacing/>
        <w:jc w:val="both"/>
      </w:pPr>
      <w:r w:rsidRPr="00240F8F">
        <w:t xml:space="preserve">Strony ustalają, że rozliczenie za przedmiot umowy </w:t>
      </w:r>
      <w:r w:rsidR="00D14FF1">
        <w:t xml:space="preserve">nastąpi </w:t>
      </w:r>
      <w:r w:rsidRPr="00240F8F">
        <w:t xml:space="preserve">na podstawie faktury </w:t>
      </w:r>
      <w:r w:rsidRPr="00240F8F">
        <w:br/>
        <w:t xml:space="preserve">za odebrany przedmiot umowy. </w:t>
      </w:r>
    </w:p>
    <w:p w14:paraId="3FB655B4" w14:textId="5949BDC9" w:rsidR="00240F8F" w:rsidRPr="00240F8F" w:rsidRDefault="00240F8F" w:rsidP="00240F8F">
      <w:pPr>
        <w:numPr>
          <w:ilvl w:val="0"/>
          <w:numId w:val="25"/>
        </w:numPr>
        <w:tabs>
          <w:tab w:val="clear" w:pos="360"/>
          <w:tab w:val="num" w:pos="720"/>
        </w:tabs>
        <w:ind w:left="993" w:right="566" w:hanging="426"/>
        <w:contextualSpacing/>
        <w:jc w:val="both"/>
      </w:pPr>
      <w:r w:rsidRPr="00240F8F">
        <w:t xml:space="preserve">Wszystkie przypadki stwierdzonych i udokumentowanych braków ilościowych i jakościowych </w:t>
      </w:r>
      <w:r w:rsidRPr="00240F8F">
        <w:br/>
        <w:t xml:space="preserve">będą rozwiązywane w drodze postępowania reklamacyjnego. Zamawiający zgłasza reklamację nie później niż w terminie 5 dni roboczych od daty odbioru przedmiotu umowy Wykonawcy, </w:t>
      </w:r>
      <w:r w:rsidR="00D14FF1">
        <w:br/>
      </w:r>
      <w:r w:rsidRPr="00240F8F">
        <w:t>a Wykonawca jest zobowiązany usunąć wady w terminie 5 dni roboczych od daty otrzymania reklamacji.</w:t>
      </w:r>
    </w:p>
    <w:p w14:paraId="7D3956F6" w14:textId="04C7C14D" w:rsidR="000173FB" w:rsidRPr="000173FB" w:rsidRDefault="000173FB" w:rsidP="00157276">
      <w:pPr>
        <w:numPr>
          <w:ilvl w:val="0"/>
          <w:numId w:val="25"/>
        </w:numPr>
        <w:tabs>
          <w:tab w:val="clear" w:pos="360"/>
          <w:tab w:val="num" w:pos="720"/>
        </w:tabs>
        <w:ind w:left="993" w:right="566" w:hanging="426"/>
        <w:contextualSpacing/>
        <w:jc w:val="both"/>
      </w:pPr>
      <w:r w:rsidRPr="000173FB">
        <w:t>Zamawiający dokona zapłaty należności za wykonan</w:t>
      </w:r>
      <w:r w:rsidR="00E159A7">
        <w:t>ą</w:t>
      </w:r>
      <w:r w:rsidRPr="000173FB">
        <w:t xml:space="preserve"> </w:t>
      </w:r>
      <w:r w:rsidR="00E159A7">
        <w:t>usługę</w:t>
      </w:r>
      <w:r w:rsidRPr="000173FB">
        <w:t xml:space="preserve"> w terminie </w:t>
      </w:r>
      <w:r w:rsidR="005033CC">
        <w:t>14</w:t>
      </w:r>
      <w:r w:rsidRPr="000173FB">
        <w:rPr>
          <w:b/>
          <w:bCs/>
        </w:rPr>
        <w:t xml:space="preserve"> </w:t>
      </w:r>
      <w:r w:rsidRPr="000173FB">
        <w:t>dni od daty otrzymania przez Zamawiającego prawidłow</w:t>
      </w:r>
      <w:r w:rsidR="007C07D2">
        <w:t>o wystawionej</w:t>
      </w:r>
      <w:r w:rsidRPr="000173FB">
        <w:t xml:space="preserve"> faktury VAT w formie przelewu bankowego na konto Wykonawcy. Rachunek bankowy, o którym mowa wyżej będzie rachunkiem widniejącym w elektronicznym wykazie podatników VAT  (w tzw. „ białej liście podatników VAT”) lub ewentualnie rachunkiem powiązanym z w/w.  </w:t>
      </w:r>
    </w:p>
    <w:p w14:paraId="1BCA10A2" w14:textId="77777777" w:rsidR="000173FB" w:rsidRPr="000173FB" w:rsidRDefault="000173FB" w:rsidP="00157276">
      <w:pPr>
        <w:pStyle w:val="Tekstpodstawowy2"/>
        <w:numPr>
          <w:ilvl w:val="0"/>
          <w:numId w:val="31"/>
        </w:numPr>
        <w:spacing w:after="0" w:line="240" w:lineRule="auto"/>
        <w:ind w:left="993" w:right="566" w:hanging="426"/>
        <w:contextualSpacing/>
        <w:jc w:val="both"/>
        <w:rPr>
          <w:b/>
        </w:rPr>
      </w:pPr>
      <w:r w:rsidRPr="000173FB">
        <w:t>Zamawiający oświadcza, że posiada status dużego przedsiębiorcy w rozumieniu art. 4c Ustawy z dnia 8 marca 2013 r. o przeciwdziałaniu nadmiernym opóźnieniom w  transakcjach handlowych oraz załącznika nr 1 do Rozporządzenia Komisji (UE) nr 651/2014 z dnia 17 czerwca 2014 r. i jest podatnikiem VAT, posiada numer NIP: 879-016-92-80.</w:t>
      </w:r>
    </w:p>
    <w:p w14:paraId="31ECD4AB" w14:textId="09AD53BA" w:rsidR="000173FB" w:rsidRDefault="000173FB" w:rsidP="00EB6727">
      <w:pPr>
        <w:spacing w:before="120" w:after="120"/>
        <w:ind w:left="992" w:right="567" w:hanging="425"/>
        <w:jc w:val="center"/>
        <w:rPr>
          <w:b/>
          <w:bCs/>
        </w:rPr>
      </w:pPr>
      <w:r w:rsidRPr="007C07D2">
        <w:rPr>
          <w:b/>
          <w:bCs/>
        </w:rPr>
        <w:t xml:space="preserve">§ </w:t>
      </w:r>
      <w:r w:rsidR="00657C18">
        <w:rPr>
          <w:b/>
          <w:bCs/>
        </w:rPr>
        <w:t>5</w:t>
      </w:r>
    </w:p>
    <w:p w14:paraId="034C4422" w14:textId="08A52FCC" w:rsidR="00C73CD4" w:rsidRPr="00C73CD4" w:rsidRDefault="00C73CD4" w:rsidP="00C73CD4">
      <w:pPr>
        <w:numPr>
          <w:ilvl w:val="0"/>
          <w:numId w:val="39"/>
        </w:numPr>
        <w:tabs>
          <w:tab w:val="clear" w:pos="360"/>
        </w:tabs>
        <w:ind w:left="993" w:right="566" w:hanging="426"/>
        <w:contextualSpacing/>
        <w:jc w:val="both"/>
      </w:pPr>
      <w:r w:rsidRPr="00C73CD4">
        <w:t xml:space="preserve">Wykonawca udziela Zamawiającemu gwarancji na przedmiot umowy w wymiarze </w:t>
      </w:r>
      <w:r w:rsidR="006E21D5">
        <w:t xml:space="preserve">….... </w:t>
      </w:r>
      <w:r w:rsidR="006E21D5">
        <w:br/>
      </w:r>
      <w:r w:rsidR="006E21D5" w:rsidRPr="006E21D5">
        <w:rPr>
          <w:i/>
          <w:iCs/>
        </w:rPr>
        <w:t xml:space="preserve">(nie mniej niż </w:t>
      </w:r>
      <w:r w:rsidRPr="006E21D5">
        <w:rPr>
          <w:i/>
          <w:iCs/>
        </w:rPr>
        <w:t>12</w:t>
      </w:r>
      <w:r w:rsidR="006E21D5" w:rsidRPr="006E21D5">
        <w:rPr>
          <w:i/>
          <w:iCs/>
        </w:rPr>
        <w:t>)</w:t>
      </w:r>
      <w:r w:rsidRPr="00C73CD4">
        <w:t xml:space="preserve"> miesięcy.</w:t>
      </w:r>
    </w:p>
    <w:p w14:paraId="1FDE78B6" w14:textId="77777777" w:rsidR="00C73CD4" w:rsidRPr="00C73CD4" w:rsidRDefault="00C73CD4" w:rsidP="00C73CD4">
      <w:pPr>
        <w:numPr>
          <w:ilvl w:val="0"/>
          <w:numId w:val="39"/>
        </w:numPr>
        <w:tabs>
          <w:tab w:val="clear" w:pos="360"/>
          <w:tab w:val="num" w:pos="426"/>
          <w:tab w:val="num" w:pos="720"/>
        </w:tabs>
        <w:ind w:left="993" w:right="566" w:hanging="426"/>
        <w:contextualSpacing/>
        <w:jc w:val="both"/>
      </w:pPr>
      <w:r w:rsidRPr="00C73CD4">
        <w:t>Gwarancja rozpoczyna swój bieg od daty odbioru przedmiotu umowy.</w:t>
      </w:r>
    </w:p>
    <w:p w14:paraId="34C9A5FA" w14:textId="71B93CA7" w:rsidR="00C73CD4" w:rsidRPr="00C73CD4" w:rsidRDefault="00C73CD4" w:rsidP="00C73CD4">
      <w:pPr>
        <w:numPr>
          <w:ilvl w:val="0"/>
          <w:numId w:val="39"/>
        </w:numPr>
        <w:tabs>
          <w:tab w:val="clear" w:pos="360"/>
          <w:tab w:val="num" w:pos="426"/>
          <w:tab w:val="num" w:pos="720"/>
        </w:tabs>
        <w:ind w:left="993" w:right="566" w:hanging="426"/>
        <w:contextualSpacing/>
        <w:jc w:val="both"/>
      </w:pPr>
      <w:r w:rsidRPr="00C73CD4">
        <w:t xml:space="preserve">W przypadku wystąpienia w okresie gwarancji wad i usterek w przedmiocie umowy, Zamawiający powiadomi Wykonawcę o powstałych wadach, a Wykonawca zobowiązuje się </w:t>
      </w:r>
      <w:r w:rsidR="00D04B9C">
        <w:br/>
      </w:r>
      <w:r w:rsidRPr="00C73CD4">
        <w:t>w terminie uzgodnionym przez strony, ale nie dłuższym niż 5 dni roboczych do ich bezwzględnego i bezpłatnego usunięcia.</w:t>
      </w:r>
    </w:p>
    <w:p w14:paraId="36F139B8" w14:textId="6D39BFC6" w:rsidR="00C73CD4" w:rsidRPr="00C73CD4" w:rsidRDefault="00C73CD4" w:rsidP="00C73CD4">
      <w:pPr>
        <w:numPr>
          <w:ilvl w:val="0"/>
          <w:numId w:val="39"/>
        </w:numPr>
        <w:tabs>
          <w:tab w:val="clear" w:pos="360"/>
          <w:tab w:val="num" w:pos="426"/>
          <w:tab w:val="num" w:pos="720"/>
        </w:tabs>
        <w:ind w:left="993" w:right="566" w:hanging="426"/>
        <w:contextualSpacing/>
        <w:jc w:val="both"/>
      </w:pPr>
      <w:r w:rsidRPr="00C73CD4">
        <w:t xml:space="preserve">Strony ustalają, że czas reakcji liczony od momentu zgłoszenia usterki do jej usunięcia wynosi </w:t>
      </w:r>
      <w:r w:rsidR="00D04B9C">
        <w:br/>
      </w:r>
      <w:r w:rsidRPr="00C73CD4">
        <w:t>5 dni.</w:t>
      </w:r>
    </w:p>
    <w:p w14:paraId="5F400FC6" w14:textId="77777777" w:rsidR="00C73CD4" w:rsidRPr="00C73CD4" w:rsidRDefault="00C73CD4" w:rsidP="00C73CD4">
      <w:pPr>
        <w:numPr>
          <w:ilvl w:val="0"/>
          <w:numId w:val="39"/>
        </w:numPr>
        <w:tabs>
          <w:tab w:val="clear" w:pos="360"/>
          <w:tab w:val="num" w:pos="426"/>
          <w:tab w:val="num" w:pos="720"/>
        </w:tabs>
        <w:ind w:left="993" w:right="566" w:hanging="426"/>
        <w:contextualSpacing/>
        <w:jc w:val="both"/>
      </w:pPr>
      <w:r w:rsidRPr="00C73CD4">
        <w:t>Naprawy gwarancyjne odbywać się będą w siedzibie Zamawiającego.</w:t>
      </w:r>
    </w:p>
    <w:p w14:paraId="37AA0728" w14:textId="5B7EF6EE" w:rsidR="00C73CD4" w:rsidRPr="00C73CD4" w:rsidRDefault="00C73CD4" w:rsidP="00C73CD4">
      <w:pPr>
        <w:numPr>
          <w:ilvl w:val="0"/>
          <w:numId w:val="39"/>
        </w:numPr>
        <w:tabs>
          <w:tab w:val="clear" w:pos="360"/>
          <w:tab w:val="num" w:pos="426"/>
          <w:tab w:val="num" w:pos="720"/>
        </w:tabs>
        <w:ind w:left="993" w:right="566" w:hanging="426"/>
        <w:contextualSpacing/>
        <w:jc w:val="both"/>
      </w:pPr>
      <w:r w:rsidRPr="00C73CD4">
        <w:t xml:space="preserve">W przypadku, kiedy awaria nie będzie możliwa do usunięcia w siedzibie Zamawiającego, dopuszcza się możliwość naprawy w warsztacie Wykonawcy. Wszystkie koszty związane </w:t>
      </w:r>
      <w:r w:rsidR="00D04B9C">
        <w:br/>
      </w:r>
      <w:r w:rsidRPr="00C73CD4">
        <w:t>z transportem, demontażem i montażem pokrywa w tej sytuacji Wykonawca.</w:t>
      </w:r>
    </w:p>
    <w:p w14:paraId="10E15669" w14:textId="77777777" w:rsidR="00C73CD4" w:rsidRPr="00C73CD4" w:rsidRDefault="00C73CD4" w:rsidP="00C73CD4">
      <w:pPr>
        <w:numPr>
          <w:ilvl w:val="0"/>
          <w:numId w:val="39"/>
        </w:numPr>
        <w:tabs>
          <w:tab w:val="clear" w:pos="360"/>
          <w:tab w:val="num" w:pos="426"/>
          <w:tab w:val="num" w:pos="720"/>
        </w:tabs>
        <w:ind w:left="993" w:right="566" w:hanging="426"/>
        <w:contextualSpacing/>
        <w:jc w:val="both"/>
      </w:pPr>
      <w:r w:rsidRPr="00C73CD4">
        <w:t>Koszty napraw oraz dojazdu serwisanta do siedziby Zamawiającego ponosi Wykonawca.</w:t>
      </w:r>
    </w:p>
    <w:p w14:paraId="7F900288" w14:textId="77777777" w:rsidR="00C73CD4" w:rsidRPr="000173FB" w:rsidRDefault="00C73CD4" w:rsidP="00C73CD4">
      <w:pPr>
        <w:spacing w:before="120" w:after="120"/>
        <w:ind w:left="992" w:right="567" w:hanging="425"/>
        <w:jc w:val="center"/>
        <w:rPr>
          <w:b/>
          <w:bCs/>
        </w:rPr>
      </w:pPr>
      <w:r w:rsidRPr="000173FB">
        <w:rPr>
          <w:b/>
          <w:bCs/>
        </w:rPr>
        <w:t xml:space="preserve">§ </w:t>
      </w:r>
      <w:r>
        <w:rPr>
          <w:b/>
          <w:bCs/>
        </w:rPr>
        <w:t>6</w:t>
      </w:r>
    </w:p>
    <w:p w14:paraId="73AA9F06" w14:textId="32109934" w:rsidR="00657C18" w:rsidRPr="00657C18" w:rsidRDefault="00657C18" w:rsidP="00657C18">
      <w:pPr>
        <w:numPr>
          <w:ilvl w:val="0"/>
          <w:numId w:val="34"/>
        </w:numPr>
        <w:tabs>
          <w:tab w:val="clear" w:pos="780"/>
          <w:tab w:val="num" w:pos="1134"/>
        </w:tabs>
        <w:ind w:left="993" w:right="566" w:hanging="426"/>
        <w:jc w:val="both"/>
      </w:pPr>
      <w:r w:rsidRPr="00657C18">
        <w:t xml:space="preserve">W przypadku niewykonania przedmiotu umowy w terminie określonym w § </w:t>
      </w:r>
      <w:r>
        <w:t>2</w:t>
      </w:r>
      <w:r w:rsidRPr="00657C18">
        <w:t>, a także nieusunięcia wad w terminie wymienionym w protokole odbioru oraz w terminie wymienionym w §</w:t>
      </w:r>
      <w:r>
        <w:t xml:space="preserve"> 4</w:t>
      </w:r>
      <w:r w:rsidRPr="00657C18">
        <w:t xml:space="preserve"> ust.</w:t>
      </w:r>
      <w:r>
        <w:t xml:space="preserve"> </w:t>
      </w:r>
      <w:r w:rsidRPr="00657C18">
        <w:t xml:space="preserve">3 i </w:t>
      </w:r>
      <w:r w:rsidRPr="002B4381">
        <w:t>§</w:t>
      </w:r>
      <w:r w:rsidR="00C73CD4" w:rsidRPr="002B4381">
        <w:t xml:space="preserve"> </w:t>
      </w:r>
      <w:r w:rsidR="002B4381" w:rsidRPr="002B4381">
        <w:t>5</w:t>
      </w:r>
      <w:r w:rsidRPr="002B4381">
        <w:t xml:space="preserve"> ust.</w:t>
      </w:r>
      <w:r w:rsidR="002B4381" w:rsidRPr="002B4381">
        <w:t xml:space="preserve"> </w:t>
      </w:r>
      <w:r w:rsidRPr="002B4381">
        <w:t>3</w:t>
      </w:r>
      <w:r w:rsidRPr="00657C18">
        <w:t xml:space="preserve"> Zamawiający może żądać od Wykonawcy zapłaty kary umownej </w:t>
      </w:r>
      <w:r>
        <w:br/>
      </w:r>
      <w:r w:rsidRPr="00657C18">
        <w:t>w  wysokości 0,3 % wartości brutto umowy określonej w §</w:t>
      </w:r>
      <w:r>
        <w:t xml:space="preserve"> 3</w:t>
      </w:r>
      <w:r w:rsidRPr="00657C18">
        <w:t xml:space="preserve">  za każdy dzień opóźnienia.</w:t>
      </w:r>
    </w:p>
    <w:p w14:paraId="73A3948D" w14:textId="4084A6A6" w:rsidR="00657C18" w:rsidRPr="00657C18" w:rsidRDefault="00657C18" w:rsidP="00657C18">
      <w:pPr>
        <w:numPr>
          <w:ilvl w:val="0"/>
          <w:numId w:val="34"/>
        </w:numPr>
        <w:tabs>
          <w:tab w:val="clear" w:pos="780"/>
          <w:tab w:val="num" w:pos="1134"/>
        </w:tabs>
        <w:ind w:left="993" w:right="566" w:hanging="426"/>
        <w:jc w:val="both"/>
      </w:pPr>
      <w:r w:rsidRPr="00657C18">
        <w:t>W przypadku odstąpienia od umowy przez Wykonawcę lub Zamawiającego z przyczyn zależnych od Wykonawcy, Wykonawca zapłaci Zamawiającemu karę umowną w wysokości 15% wartości brutto umowy określonej w §</w:t>
      </w:r>
      <w:r>
        <w:t xml:space="preserve"> 3</w:t>
      </w:r>
      <w:r w:rsidRPr="00657C18">
        <w:t xml:space="preserve">. </w:t>
      </w:r>
    </w:p>
    <w:p w14:paraId="6586CA4D" w14:textId="7F1AA783" w:rsidR="00657C18" w:rsidRPr="00657C18" w:rsidRDefault="00657C18" w:rsidP="00657C18">
      <w:pPr>
        <w:numPr>
          <w:ilvl w:val="0"/>
          <w:numId w:val="34"/>
        </w:numPr>
        <w:tabs>
          <w:tab w:val="clear" w:pos="780"/>
          <w:tab w:val="num" w:pos="1134"/>
        </w:tabs>
        <w:ind w:left="993" w:right="566" w:hanging="426"/>
        <w:jc w:val="both"/>
      </w:pPr>
      <w:r w:rsidRPr="00657C18">
        <w:t>Zamawiający ma prawo do dochodzenia na zasadach ogólnych odszkodowania</w:t>
      </w:r>
      <w:r>
        <w:t xml:space="preserve"> </w:t>
      </w:r>
      <w:r w:rsidRPr="00657C18">
        <w:t>przewyższającego karę umowną.</w:t>
      </w:r>
    </w:p>
    <w:p w14:paraId="7F0BC728" w14:textId="77777777" w:rsidR="00657C18" w:rsidRPr="00657C18" w:rsidRDefault="00657C18" w:rsidP="00657C18">
      <w:pPr>
        <w:numPr>
          <w:ilvl w:val="0"/>
          <w:numId w:val="34"/>
        </w:numPr>
        <w:tabs>
          <w:tab w:val="clear" w:pos="780"/>
          <w:tab w:val="num" w:pos="1134"/>
        </w:tabs>
        <w:ind w:left="993" w:right="566" w:hanging="426"/>
        <w:jc w:val="both"/>
      </w:pPr>
      <w:r w:rsidRPr="00657C18">
        <w:t xml:space="preserve">Strony ustalają, że Zamawiający może potrącić należności z tytułu kary umownej bezpośrednio </w:t>
      </w:r>
      <w:r w:rsidRPr="00657C18">
        <w:br/>
        <w:t>z faktury złożonej przez Wykonawcę.</w:t>
      </w:r>
    </w:p>
    <w:p w14:paraId="193FE9B0" w14:textId="616FFA8E" w:rsidR="000173FB" w:rsidRPr="00926C45" w:rsidRDefault="000173FB" w:rsidP="00926C45">
      <w:pPr>
        <w:spacing w:before="120" w:after="120"/>
        <w:ind w:left="992" w:right="567" w:hanging="425"/>
        <w:jc w:val="center"/>
        <w:rPr>
          <w:b/>
          <w:bCs/>
        </w:rPr>
      </w:pPr>
      <w:r w:rsidRPr="00926C45">
        <w:rPr>
          <w:b/>
          <w:bCs/>
        </w:rPr>
        <w:t xml:space="preserve">§ </w:t>
      </w:r>
      <w:r w:rsidR="00C73CD4" w:rsidRPr="00926C45">
        <w:rPr>
          <w:b/>
          <w:bCs/>
        </w:rPr>
        <w:t>7</w:t>
      </w:r>
    </w:p>
    <w:p w14:paraId="5D3D2345" w14:textId="0DA54845" w:rsidR="00926C45" w:rsidRPr="00926C45" w:rsidRDefault="00926C45" w:rsidP="00926C45">
      <w:pPr>
        <w:numPr>
          <w:ilvl w:val="0"/>
          <w:numId w:val="42"/>
        </w:numPr>
        <w:tabs>
          <w:tab w:val="clear" w:pos="780"/>
        </w:tabs>
        <w:ind w:left="993" w:right="566" w:hanging="426"/>
        <w:jc w:val="both"/>
      </w:pPr>
      <w:r w:rsidRPr="00926C45">
        <w:t xml:space="preserve">Zamawiającemu przysługuje prawo odstąpienia od Umowy bez jakichkolwiek roszczeń </w:t>
      </w:r>
      <w:r w:rsidR="00F91618">
        <w:t xml:space="preserve">ze strony </w:t>
      </w:r>
      <w:r w:rsidRPr="00926C45">
        <w:t>Wykonawcy</w:t>
      </w:r>
      <w:r w:rsidR="00F91618">
        <w:t xml:space="preserve"> w n</w:t>
      </w:r>
      <w:r w:rsidR="00BA1F8A">
        <w:t>iżej wymienionych</w:t>
      </w:r>
      <w:r w:rsidR="00F91618">
        <w:t xml:space="preserve"> okolicznościach</w:t>
      </w:r>
      <w:r w:rsidRPr="00926C45">
        <w:t xml:space="preserve">: </w:t>
      </w:r>
    </w:p>
    <w:p w14:paraId="0D7EE729" w14:textId="77777777" w:rsidR="00926C45" w:rsidRPr="00926C45" w:rsidRDefault="00926C45" w:rsidP="00C46002">
      <w:pPr>
        <w:numPr>
          <w:ilvl w:val="0"/>
          <w:numId w:val="43"/>
        </w:numPr>
        <w:tabs>
          <w:tab w:val="clear" w:pos="780"/>
        </w:tabs>
        <w:ind w:left="1418" w:right="566" w:hanging="425"/>
        <w:jc w:val="both"/>
      </w:pPr>
      <w:r w:rsidRPr="00926C45">
        <w:lastRenderedPageBreak/>
        <w:t>w razie wystąpienia istotnej zmiany okoliczności powodującej, że wykonanie umowy nie leży w  interesie publicznym, czego nie można było przewidzieć w chwili zawarcia umowy; w tym wypadku odstąpienie może nastąpić w terminie 30 dni od  powzięcia wiadomości o powyższych okolicznościach;</w:t>
      </w:r>
    </w:p>
    <w:p w14:paraId="5876C23F" w14:textId="2F2F2424" w:rsidR="00926C45" w:rsidRPr="00926C45" w:rsidRDefault="00926C45" w:rsidP="00C46002">
      <w:pPr>
        <w:numPr>
          <w:ilvl w:val="0"/>
          <w:numId w:val="43"/>
        </w:numPr>
        <w:tabs>
          <w:tab w:val="clear" w:pos="780"/>
        </w:tabs>
        <w:ind w:left="1418" w:right="566" w:hanging="425"/>
        <w:jc w:val="both"/>
      </w:pPr>
      <w:r w:rsidRPr="00926C45">
        <w:t>w przypadku, gdy zostanie wszczęte postępowanie likwidacyjne w  stosunku</w:t>
      </w:r>
      <w:r w:rsidR="00A81B57">
        <w:t xml:space="preserve"> </w:t>
      </w:r>
      <w:r w:rsidRPr="00926C45">
        <w:t>do  Wykonawcy – w terminie 30 dni od powzięcia wiadomości;</w:t>
      </w:r>
    </w:p>
    <w:p w14:paraId="5F06C71F" w14:textId="77777777" w:rsidR="00926C45" w:rsidRPr="00926C45" w:rsidRDefault="00926C45" w:rsidP="00C46002">
      <w:pPr>
        <w:numPr>
          <w:ilvl w:val="0"/>
          <w:numId w:val="43"/>
        </w:numPr>
        <w:tabs>
          <w:tab w:val="clear" w:pos="780"/>
        </w:tabs>
        <w:ind w:left="1418" w:right="566" w:hanging="425"/>
        <w:jc w:val="both"/>
      </w:pPr>
      <w:r w:rsidRPr="00926C45">
        <w:t xml:space="preserve">w przypadku, gdy zostanie wydany nakaz zajęcia majątku Wykonawcy – w terminie 30 dni </w:t>
      </w:r>
      <w:r w:rsidRPr="00926C45">
        <w:br/>
        <w:t>od powzięcia wiadomości;</w:t>
      </w:r>
    </w:p>
    <w:p w14:paraId="2211E11B" w14:textId="77777777" w:rsidR="00926C45" w:rsidRPr="00926C45" w:rsidRDefault="00926C45" w:rsidP="00C46002">
      <w:pPr>
        <w:numPr>
          <w:ilvl w:val="0"/>
          <w:numId w:val="43"/>
        </w:numPr>
        <w:tabs>
          <w:tab w:val="clear" w:pos="780"/>
        </w:tabs>
        <w:ind w:left="1418" w:right="566" w:hanging="425"/>
        <w:jc w:val="both"/>
      </w:pPr>
      <w:r w:rsidRPr="00926C45">
        <w:t xml:space="preserve">w przypadku, gdy Wykonawca wykorzystuje mienie Zamawiającego bez jego zgody </w:t>
      </w:r>
      <w:r w:rsidRPr="00926C45">
        <w:br/>
        <w:t>lub niezgodnie z przeznaczeniem – w terminie 30 dni od powzięcia wiadomości.</w:t>
      </w:r>
    </w:p>
    <w:p w14:paraId="22F5916B" w14:textId="6AEEA963" w:rsidR="00926C45" w:rsidRPr="00926C45" w:rsidRDefault="00926C45" w:rsidP="00926C45">
      <w:pPr>
        <w:numPr>
          <w:ilvl w:val="0"/>
          <w:numId w:val="42"/>
        </w:numPr>
        <w:tabs>
          <w:tab w:val="clear" w:pos="780"/>
          <w:tab w:val="num" w:pos="1134"/>
        </w:tabs>
        <w:ind w:left="993" w:right="566" w:hanging="426"/>
        <w:jc w:val="both"/>
      </w:pPr>
      <w:r w:rsidRPr="00926C45">
        <w:t>W przypadkach określonych w ust. 1 Wykonawca może żądać jedynie wynagrodzenia należnego mu z tytułu wykonania części Umowy do czasu odstąpienia.</w:t>
      </w:r>
    </w:p>
    <w:p w14:paraId="41D869B9" w14:textId="423C0499" w:rsidR="00926C45" w:rsidRPr="00926C45" w:rsidRDefault="00926C45" w:rsidP="00926C45">
      <w:pPr>
        <w:numPr>
          <w:ilvl w:val="0"/>
          <w:numId w:val="42"/>
        </w:numPr>
        <w:tabs>
          <w:tab w:val="clear" w:pos="780"/>
          <w:tab w:val="num" w:pos="1134"/>
        </w:tabs>
        <w:ind w:left="993" w:right="566" w:hanging="426"/>
        <w:jc w:val="both"/>
      </w:pPr>
      <w:r w:rsidRPr="00926C45">
        <w:t>Odstąpienie od Umowy powinno nastąpić w formie pisemnej pod rygorem nieważności takiego oświadczenia i powinno zawierać uzasadnienie.</w:t>
      </w:r>
    </w:p>
    <w:p w14:paraId="1FEC0602" w14:textId="18E14E39" w:rsidR="00926C45" w:rsidRDefault="00EE27ED" w:rsidP="00AD3A60">
      <w:pPr>
        <w:spacing w:before="120" w:after="120"/>
        <w:ind w:left="992" w:right="567" w:hanging="425"/>
        <w:jc w:val="center"/>
        <w:rPr>
          <w:b/>
          <w:bCs/>
        </w:rPr>
      </w:pPr>
      <w:r w:rsidRPr="00EE27ED">
        <w:rPr>
          <w:b/>
          <w:bCs/>
        </w:rPr>
        <w:t xml:space="preserve">§ </w:t>
      </w:r>
      <w:r>
        <w:rPr>
          <w:b/>
          <w:bCs/>
        </w:rPr>
        <w:t>8</w:t>
      </w:r>
    </w:p>
    <w:p w14:paraId="67EE44EA" w14:textId="77777777" w:rsidR="00EE27ED" w:rsidRPr="00EE27ED" w:rsidRDefault="00EE27ED" w:rsidP="00EE27ED">
      <w:pPr>
        <w:numPr>
          <w:ilvl w:val="0"/>
          <w:numId w:val="27"/>
        </w:numPr>
        <w:tabs>
          <w:tab w:val="clear" w:pos="720"/>
          <w:tab w:val="num" w:pos="426"/>
        </w:tabs>
        <w:ind w:left="993" w:right="566" w:hanging="426"/>
        <w:contextualSpacing/>
        <w:jc w:val="both"/>
      </w:pPr>
      <w:r w:rsidRPr="00EE27ED">
        <w:t>Wszelkie zmiany i uzupełnienia umowy wymagają formy pisemnej pod rygorem nieważności.</w:t>
      </w:r>
    </w:p>
    <w:p w14:paraId="3AD6A644" w14:textId="77777777" w:rsidR="00EE27ED" w:rsidRPr="00EE27ED" w:rsidRDefault="00EE27ED" w:rsidP="00EE27ED">
      <w:pPr>
        <w:numPr>
          <w:ilvl w:val="0"/>
          <w:numId w:val="27"/>
        </w:numPr>
        <w:tabs>
          <w:tab w:val="clear" w:pos="720"/>
          <w:tab w:val="num" w:pos="426"/>
        </w:tabs>
        <w:ind w:left="993" w:right="566" w:hanging="426"/>
        <w:contextualSpacing/>
        <w:jc w:val="both"/>
      </w:pPr>
      <w:r w:rsidRPr="00EE27ED">
        <w:t>Zmiana oznaczenia stron umowy, danych niezbędnych do wystawienia faktury oraz adresu korespondencyjnego wynikająca ze zmian organizacyjnych, zmian numerów telefonów i faksów, a także zmiana osób upoważnionych do kontaktu z Wykonawcą nie stanowi zmiany treści umowy i wymaga tylko pisemnego powiadomienia.</w:t>
      </w:r>
    </w:p>
    <w:p w14:paraId="57B54FB3" w14:textId="77777777" w:rsidR="00EE27ED" w:rsidRPr="00EE27ED" w:rsidRDefault="00EE27ED" w:rsidP="00EE27ED">
      <w:pPr>
        <w:numPr>
          <w:ilvl w:val="0"/>
          <w:numId w:val="27"/>
        </w:numPr>
        <w:tabs>
          <w:tab w:val="clear" w:pos="720"/>
          <w:tab w:val="num" w:pos="426"/>
        </w:tabs>
        <w:ind w:left="993" w:right="566" w:hanging="426"/>
        <w:contextualSpacing/>
        <w:jc w:val="both"/>
      </w:pPr>
      <w:r w:rsidRPr="00EE27ED">
        <w:t xml:space="preserve">Strony zobowiązują się do natychmiastowego informowania o każdej zmianie adresu </w:t>
      </w:r>
      <w:r w:rsidRPr="00EE27ED">
        <w:br/>
        <w:t>i numeru telefonu. W razie niedopełnienia tego obowiązku wszelka korespondencja doręczona pod wskazany adres uważana będzie za doręczoną.</w:t>
      </w:r>
    </w:p>
    <w:p w14:paraId="61BF6D6D" w14:textId="77777777" w:rsidR="00EE27ED" w:rsidRPr="00EE27ED" w:rsidRDefault="00EE27ED" w:rsidP="00EE27ED">
      <w:pPr>
        <w:numPr>
          <w:ilvl w:val="0"/>
          <w:numId w:val="27"/>
        </w:numPr>
        <w:tabs>
          <w:tab w:val="clear" w:pos="720"/>
          <w:tab w:val="num" w:pos="426"/>
        </w:tabs>
        <w:ind w:left="993" w:right="566" w:hanging="426"/>
        <w:contextualSpacing/>
        <w:jc w:val="both"/>
      </w:pPr>
      <w:r w:rsidRPr="00EE27ED">
        <w:t xml:space="preserve">Zakazuje się istotnych zmian postanowień zawartej umowy w stosunku do treści oferty, </w:t>
      </w:r>
      <w:r w:rsidRPr="00EE27ED">
        <w:br/>
        <w:t>na podstawie której dokonano wyboru Wykonawcy.</w:t>
      </w:r>
    </w:p>
    <w:p w14:paraId="0B4C571D" w14:textId="77777777" w:rsidR="000173FB" w:rsidRPr="000173FB" w:rsidRDefault="000173FB" w:rsidP="00AD3A60">
      <w:pPr>
        <w:spacing w:before="120" w:after="120"/>
        <w:ind w:left="992" w:right="567" w:hanging="425"/>
        <w:jc w:val="center"/>
        <w:rPr>
          <w:b/>
          <w:bCs/>
        </w:rPr>
      </w:pPr>
      <w:r w:rsidRPr="000173FB">
        <w:rPr>
          <w:b/>
          <w:bCs/>
        </w:rPr>
        <w:t>§ 9</w:t>
      </w:r>
    </w:p>
    <w:p w14:paraId="0AB6AF7B" w14:textId="77777777" w:rsidR="000173FB" w:rsidRPr="000173FB" w:rsidRDefault="000173FB" w:rsidP="00157276">
      <w:pPr>
        <w:numPr>
          <w:ilvl w:val="0"/>
          <w:numId w:val="28"/>
        </w:numPr>
        <w:ind w:left="993" w:right="566" w:hanging="426"/>
        <w:contextualSpacing/>
        <w:jc w:val="both"/>
      </w:pPr>
      <w:r w:rsidRPr="000173FB">
        <w:t>W sprawach nieuregulowanych niniejszą umową mają zastosowanie przepisy Kodeksu Cywilnego.</w:t>
      </w:r>
    </w:p>
    <w:p w14:paraId="1D76C126" w14:textId="77777777" w:rsidR="000173FB" w:rsidRPr="000173FB" w:rsidRDefault="000173FB" w:rsidP="00157276">
      <w:pPr>
        <w:numPr>
          <w:ilvl w:val="0"/>
          <w:numId w:val="28"/>
        </w:numPr>
        <w:ind w:left="993" w:right="566" w:hanging="426"/>
        <w:contextualSpacing/>
        <w:jc w:val="both"/>
      </w:pPr>
      <w:r w:rsidRPr="000173FB">
        <w:t>Spory mogące wyniknąć z realizacji niniejszej umowy rozstrzygać będzie Sąd właściwy dla siedziby Zamawiającego.</w:t>
      </w:r>
    </w:p>
    <w:p w14:paraId="6FDCA2DF" w14:textId="63AB308D" w:rsidR="000173FB" w:rsidRDefault="000173FB" w:rsidP="00AD3A60">
      <w:pPr>
        <w:spacing w:before="120" w:after="120"/>
        <w:ind w:left="992" w:right="567" w:hanging="425"/>
        <w:jc w:val="center"/>
        <w:rPr>
          <w:b/>
          <w:bCs/>
        </w:rPr>
      </w:pPr>
      <w:r w:rsidRPr="000173FB">
        <w:rPr>
          <w:b/>
          <w:bCs/>
        </w:rPr>
        <w:t>§ 10</w:t>
      </w:r>
    </w:p>
    <w:p w14:paraId="2CFB0553" w14:textId="77777777" w:rsidR="00103B50" w:rsidRPr="00103B50" w:rsidRDefault="00103B50" w:rsidP="00103B50">
      <w:pPr>
        <w:ind w:left="567" w:right="566"/>
        <w:jc w:val="both"/>
        <w:rPr>
          <w:b/>
        </w:rPr>
      </w:pPr>
      <w:r w:rsidRPr="00103B50">
        <w:t xml:space="preserve">Nie dopuszcza się cedowania praw i obowiązków wynikających z niniejszej umowy na osoby trzecie. </w:t>
      </w:r>
    </w:p>
    <w:p w14:paraId="46430762" w14:textId="6ABE7F08" w:rsidR="00103B50" w:rsidRDefault="00103B50" w:rsidP="003F3AD1">
      <w:pPr>
        <w:spacing w:before="120" w:after="120"/>
        <w:ind w:left="992" w:right="567" w:hanging="425"/>
        <w:jc w:val="center"/>
        <w:rPr>
          <w:b/>
          <w:bCs/>
        </w:rPr>
      </w:pPr>
      <w:r w:rsidRPr="000173FB">
        <w:rPr>
          <w:b/>
          <w:bCs/>
        </w:rPr>
        <w:t>§ 1</w:t>
      </w:r>
      <w:r>
        <w:rPr>
          <w:b/>
          <w:bCs/>
        </w:rPr>
        <w:t>1</w:t>
      </w:r>
    </w:p>
    <w:p w14:paraId="7E613D91" w14:textId="6094BF58" w:rsidR="000173FB" w:rsidRPr="000173FB" w:rsidRDefault="000173FB" w:rsidP="00B82BCA">
      <w:pPr>
        <w:ind w:left="567" w:right="566"/>
        <w:contextualSpacing/>
        <w:jc w:val="both"/>
      </w:pPr>
      <w:r w:rsidRPr="000173FB">
        <w:t xml:space="preserve">Umowę sporządzono w dwóch jednobrzmiących egzemplarzach, po jednym dla każdej ze </w:t>
      </w:r>
      <w:r w:rsidR="00940055">
        <w:t>S</w:t>
      </w:r>
      <w:r w:rsidRPr="000173FB">
        <w:t>tron.</w:t>
      </w:r>
    </w:p>
    <w:p w14:paraId="0A5CE2D5" w14:textId="54819B8A" w:rsidR="000173FB" w:rsidRDefault="000173FB" w:rsidP="00052020">
      <w:pPr>
        <w:ind w:left="708" w:right="566"/>
        <w:contextualSpacing/>
        <w:jc w:val="both"/>
      </w:pPr>
    </w:p>
    <w:p w14:paraId="0B38D82D" w14:textId="1EC9DE10" w:rsidR="00643CDA" w:rsidRDefault="00643CDA" w:rsidP="00052020">
      <w:pPr>
        <w:ind w:left="708" w:right="566"/>
        <w:contextualSpacing/>
        <w:jc w:val="both"/>
      </w:pPr>
    </w:p>
    <w:p w14:paraId="4158C9A1" w14:textId="77777777" w:rsidR="00643CDA" w:rsidRPr="000173FB" w:rsidRDefault="00643CDA" w:rsidP="00052020">
      <w:pPr>
        <w:ind w:left="708" w:right="566"/>
        <w:contextualSpacing/>
        <w:jc w:val="both"/>
      </w:pPr>
    </w:p>
    <w:p w14:paraId="2876BBEE" w14:textId="77777777" w:rsidR="000173FB" w:rsidRPr="000173FB" w:rsidRDefault="000173FB" w:rsidP="00652E86">
      <w:pPr>
        <w:ind w:left="851" w:right="566" w:hanging="284"/>
        <w:contextualSpacing/>
        <w:jc w:val="both"/>
        <w:rPr>
          <w:u w:val="single"/>
        </w:rPr>
      </w:pPr>
      <w:r w:rsidRPr="000173FB">
        <w:rPr>
          <w:u w:val="single"/>
        </w:rPr>
        <w:t>ZAŁĄCZNIKI  DO  UMOWY:</w:t>
      </w:r>
    </w:p>
    <w:p w14:paraId="6E1455ED" w14:textId="52940216" w:rsidR="000173FB" w:rsidRPr="000173FB" w:rsidRDefault="00652E86" w:rsidP="00157276">
      <w:pPr>
        <w:pStyle w:val="Akapitzlist"/>
        <w:numPr>
          <w:ilvl w:val="0"/>
          <w:numId w:val="23"/>
        </w:numPr>
        <w:tabs>
          <w:tab w:val="clear" w:pos="720"/>
        </w:tabs>
        <w:ind w:left="993" w:right="566"/>
        <w:jc w:val="both"/>
      </w:pPr>
      <w:r>
        <w:t xml:space="preserve">Załącznik nr 1 </w:t>
      </w:r>
      <w:r w:rsidR="007927DF">
        <w:rPr>
          <w:bCs/>
        </w:rPr>
        <w:t>–</w:t>
      </w:r>
      <w:r>
        <w:t xml:space="preserve"> </w:t>
      </w:r>
      <w:r w:rsidR="000173FB" w:rsidRPr="000173FB">
        <w:t xml:space="preserve">Kopia </w:t>
      </w:r>
      <w:r w:rsidR="00843ED0">
        <w:t>f</w:t>
      </w:r>
      <w:r w:rsidR="000173FB" w:rsidRPr="000173FB">
        <w:t xml:space="preserve">ormularza </w:t>
      </w:r>
      <w:r w:rsidR="00843ED0">
        <w:t>ofert</w:t>
      </w:r>
      <w:r w:rsidR="009F51CD">
        <w:t>owego</w:t>
      </w:r>
      <w:r w:rsidR="00843ED0">
        <w:t xml:space="preserve"> </w:t>
      </w:r>
      <w:r>
        <w:t>złożonego przez Wykonawcę</w:t>
      </w:r>
      <w:r w:rsidR="00BC2FE8">
        <w:t>;</w:t>
      </w:r>
    </w:p>
    <w:p w14:paraId="1D315558" w14:textId="264D0968" w:rsidR="000173FB" w:rsidRPr="00643CDA" w:rsidRDefault="00652E86" w:rsidP="00157276">
      <w:pPr>
        <w:numPr>
          <w:ilvl w:val="0"/>
          <w:numId w:val="23"/>
        </w:numPr>
        <w:tabs>
          <w:tab w:val="clear" w:pos="720"/>
        </w:tabs>
        <w:ind w:left="993" w:right="566"/>
        <w:contextualSpacing/>
        <w:jc w:val="both"/>
      </w:pPr>
      <w:r>
        <w:rPr>
          <w:bCs/>
        </w:rPr>
        <w:t xml:space="preserve">Załącznik nr 2 </w:t>
      </w:r>
      <w:r w:rsidR="00BC2FE8">
        <w:rPr>
          <w:bCs/>
        </w:rPr>
        <w:t>–</w:t>
      </w:r>
      <w:r>
        <w:rPr>
          <w:bCs/>
        </w:rPr>
        <w:t xml:space="preserve"> </w:t>
      </w:r>
      <w:r w:rsidR="00843ED0">
        <w:rPr>
          <w:bCs/>
        </w:rPr>
        <w:t>Opis przedmiotu zamówienia.</w:t>
      </w:r>
    </w:p>
    <w:p w14:paraId="746EAA21" w14:textId="77777777" w:rsidR="00643CDA" w:rsidRPr="000173FB" w:rsidRDefault="00643CDA" w:rsidP="00643CDA">
      <w:pPr>
        <w:ind w:left="993" w:right="566"/>
        <w:contextualSpacing/>
        <w:jc w:val="both"/>
      </w:pPr>
    </w:p>
    <w:p w14:paraId="37CD76B2" w14:textId="77777777" w:rsidR="000173FB" w:rsidRPr="000173FB" w:rsidRDefault="000173FB" w:rsidP="00052020">
      <w:pPr>
        <w:ind w:right="566"/>
        <w:contextualSpacing/>
      </w:pPr>
    </w:p>
    <w:p w14:paraId="61FD4CF4" w14:textId="77777777" w:rsidR="000173FB" w:rsidRPr="000173FB" w:rsidRDefault="000173FB" w:rsidP="00052020">
      <w:pPr>
        <w:ind w:right="566"/>
        <w:contextualSpacing/>
        <w:jc w:val="center"/>
        <w:rPr>
          <w:b/>
          <w:bCs/>
        </w:rPr>
      </w:pPr>
      <w:r w:rsidRPr="000173FB">
        <w:rPr>
          <w:b/>
        </w:rPr>
        <w:t>Z</w:t>
      </w:r>
      <w:r w:rsidRPr="000173FB">
        <w:rPr>
          <w:b/>
          <w:bCs/>
        </w:rPr>
        <w:t xml:space="preserve">AMAWIAJĄCY                                                    </w:t>
      </w:r>
      <w:r w:rsidRPr="000173FB">
        <w:rPr>
          <w:b/>
          <w:bCs/>
        </w:rPr>
        <w:tab/>
        <w:t>WYKONAWCA</w:t>
      </w:r>
    </w:p>
    <w:p w14:paraId="4D7E21AE" w14:textId="77777777" w:rsidR="000173FB" w:rsidRPr="00C77D2E" w:rsidRDefault="000173FB" w:rsidP="000173FB">
      <w:pPr>
        <w:rPr>
          <w:b/>
          <w:bCs/>
        </w:rPr>
      </w:pPr>
    </w:p>
    <w:p w14:paraId="2F7C938B" w14:textId="77777777" w:rsidR="00A273FD" w:rsidRDefault="00A273FD" w:rsidP="00A273FD">
      <w:pPr>
        <w:spacing w:line="276" w:lineRule="auto"/>
        <w:jc w:val="both"/>
        <w:rPr>
          <w:b/>
          <w:bCs/>
          <w:sz w:val="22"/>
          <w:szCs w:val="22"/>
        </w:rPr>
      </w:pPr>
    </w:p>
    <w:sectPr w:rsidR="00A273FD" w:rsidSect="005764D7">
      <w:headerReference w:type="first" r:id="rId9"/>
      <w:pgSz w:w="11906" w:h="16838" w:code="9"/>
      <w:pgMar w:top="993" w:right="567" w:bottom="993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DB2AF" w14:textId="77777777" w:rsidR="007A1140" w:rsidRDefault="007A1140" w:rsidP="00620376">
      <w:r>
        <w:separator/>
      </w:r>
    </w:p>
  </w:endnote>
  <w:endnote w:type="continuationSeparator" w:id="0">
    <w:p w14:paraId="3F008596" w14:textId="77777777" w:rsidR="007A1140" w:rsidRDefault="007A1140" w:rsidP="0062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B553" w14:textId="77777777" w:rsidR="007A1140" w:rsidRDefault="007A1140" w:rsidP="00620376">
      <w:r>
        <w:separator/>
      </w:r>
    </w:p>
  </w:footnote>
  <w:footnote w:type="continuationSeparator" w:id="0">
    <w:p w14:paraId="71536E67" w14:textId="77777777" w:rsidR="007A1140" w:rsidRDefault="007A1140" w:rsidP="0062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ADE" w14:textId="5D02273B" w:rsidR="009725BA" w:rsidRDefault="00972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F42"/>
    <w:multiLevelType w:val="hybridMultilevel"/>
    <w:tmpl w:val="E24A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063C"/>
    <w:multiLevelType w:val="hybridMultilevel"/>
    <w:tmpl w:val="9F4EDA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8C4325"/>
    <w:multiLevelType w:val="hybridMultilevel"/>
    <w:tmpl w:val="FD30AFD4"/>
    <w:lvl w:ilvl="0" w:tplc="1BD64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1D353C"/>
    <w:multiLevelType w:val="hybridMultilevel"/>
    <w:tmpl w:val="05B8C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401E"/>
    <w:multiLevelType w:val="hybridMultilevel"/>
    <w:tmpl w:val="152EF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E18C3"/>
    <w:multiLevelType w:val="hybridMultilevel"/>
    <w:tmpl w:val="841CBC50"/>
    <w:lvl w:ilvl="0" w:tplc="E3D280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B1B1D95"/>
    <w:multiLevelType w:val="hybridMultilevel"/>
    <w:tmpl w:val="9C52A62C"/>
    <w:lvl w:ilvl="0" w:tplc="F62C9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3A2EE9"/>
    <w:multiLevelType w:val="singleLevel"/>
    <w:tmpl w:val="D33E94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8FB6F75"/>
    <w:multiLevelType w:val="hybridMultilevel"/>
    <w:tmpl w:val="0460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A19E6"/>
    <w:multiLevelType w:val="hybridMultilevel"/>
    <w:tmpl w:val="1210681A"/>
    <w:lvl w:ilvl="0" w:tplc="1854A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D2C6E"/>
    <w:multiLevelType w:val="hybridMultilevel"/>
    <w:tmpl w:val="57A6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3667"/>
    <w:multiLevelType w:val="hybridMultilevel"/>
    <w:tmpl w:val="B724509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352EA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B363A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5044A"/>
    <w:multiLevelType w:val="hybridMultilevel"/>
    <w:tmpl w:val="8B142A2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D813B77"/>
    <w:multiLevelType w:val="hybridMultilevel"/>
    <w:tmpl w:val="AD26207C"/>
    <w:lvl w:ilvl="0" w:tplc="A68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E0994"/>
    <w:multiLevelType w:val="hybridMultilevel"/>
    <w:tmpl w:val="4E269A86"/>
    <w:lvl w:ilvl="0" w:tplc="A4280A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D7A6E"/>
    <w:multiLevelType w:val="hybridMultilevel"/>
    <w:tmpl w:val="C67AB502"/>
    <w:lvl w:ilvl="0" w:tplc="8AFC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375CF"/>
    <w:multiLevelType w:val="hybridMultilevel"/>
    <w:tmpl w:val="9AE2705A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44A70A86"/>
    <w:multiLevelType w:val="hybridMultilevel"/>
    <w:tmpl w:val="63B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1318"/>
    <w:multiLevelType w:val="hybridMultilevel"/>
    <w:tmpl w:val="8C121C28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5343"/>
    <w:multiLevelType w:val="hybridMultilevel"/>
    <w:tmpl w:val="584AA244"/>
    <w:lvl w:ilvl="0" w:tplc="B4EE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63971"/>
    <w:multiLevelType w:val="hybridMultilevel"/>
    <w:tmpl w:val="BDB0802A"/>
    <w:lvl w:ilvl="0" w:tplc="1DCA1C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0726B78"/>
    <w:multiLevelType w:val="hybridMultilevel"/>
    <w:tmpl w:val="B724509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0BB4FAB"/>
    <w:multiLevelType w:val="hybridMultilevel"/>
    <w:tmpl w:val="247E55CE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52250C60"/>
    <w:multiLevelType w:val="hybridMultilevel"/>
    <w:tmpl w:val="584AA244"/>
    <w:lvl w:ilvl="0" w:tplc="B4EE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2A29C0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00774"/>
    <w:multiLevelType w:val="hybridMultilevel"/>
    <w:tmpl w:val="9CD07A78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D0947"/>
    <w:multiLevelType w:val="hybridMultilevel"/>
    <w:tmpl w:val="55E21640"/>
    <w:lvl w:ilvl="0" w:tplc="1DCA1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8F16F1"/>
    <w:multiLevelType w:val="hybridMultilevel"/>
    <w:tmpl w:val="1C8A1BEC"/>
    <w:lvl w:ilvl="0" w:tplc="D4AEA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4006F7"/>
    <w:multiLevelType w:val="hybridMultilevel"/>
    <w:tmpl w:val="C5DC156E"/>
    <w:lvl w:ilvl="0" w:tplc="1DCA1C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DC493B"/>
    <w:multiLevelType w:val="hybridMultilevel"/>
    <w:tmpl w:val="0460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D2375"/>
    <w:multiLevelType w:val="hybridMultilevel"/>
    <w:tmpl w:val="07D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D48B5"/>
    <w:multiLevelType w:val="hybridMultilevel"/>
    <w:tmpl w:val="E5BAACDA"/>
    <w:lvl w:ilvl="0" w:tplc="960837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1B46"/>
    <w:multiLevelType w:val="hybridMultilevel"/>
    <w:tmpl w:val="0732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4F17"/>
    <w:multiLevelType w:val="hybridMultilevel"/>
    <w:tmpl w:val="E1F4065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7C20E8B"/>
    <w:multiLevelType w:val="hybridMultilevel"/>
    <w:tmpl w:val="2FCAA0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8C61136"/>
    <w:multiLevelType w:val="hybridMultilevel"/>
    <w:tmpl w:val="ECA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44"/>
  </w:num>
  <w:num w:numId="2">
    <w:abstractNumId w:val="25"/>
  </w:num>
  <w:num w:numId="3">
    <w:abstractNumId w:val="33"/>
  </w:num>
  <w:num w:numId="4">
    <w:abstractNumId w:val="2"/>
  </w:num>
  <w:num w:numId="5">
    <w:abstractNumId w:val="4"/>
  </w:num>
  <w:num w:numId="6">
    <w:abstractNumId w:val="41"/>
  </w:num>
  <w:num w:numId="7">
    <w:abstractNumId w:val="42"/>
  </w:num>
  <w:num w:numId="8">
    <w:abstractNumId w:val="28"/>
  </w:num>
  <w:num w:numId="9">
    <w:abstractNumId w:val="5"/>
  </w:num>
  <w:num w:numId="10">
    <w:abstractNumId w:val="0"/>
  </w:num>
  <w:num w:numId="11">
    <w:abstractNumId w:val="16"/>
  </w:num>
  <w:num w:numId="12">
    <w:abstractNumId w:val="32"/>
  </w:num>
  <w:num w:numId="13">
    <w:abstractNumId w:val="23"/>
  </w:num>
  <w:num w:numId="14">
    <w:abstractNumId w:val="38"/>
  </w:num>
  <w:num w:numId="15">
    <w:abstractNumId w:val="13"/>
  </w:num>
  <w:num w:numId="16">
    <w:abstractNumId w:val="30"/>
  </w:num>
  <w:num w:numId="17">
    <w:abstractNumId w:val="6"/>
  </w:num>
  <w:num w:numId="18">
    <w:abstractNumId w:val="24"/>
  </w:num>
  <w:num w:numId="19">
    <w:abstractNumId w:val="22"/>
  </w:num>
  <w:num w:numId="20">
    <w:abstractNumId w:val="40"/>
  </w:num>
  <w:num w:numId="21">
    <w:abstractNumId w:val="43"/>
  </w:num>
  <w:num w:numId="22">
    <w:abstractNumId w:val="9"/>
  </w:num>
  <w:num w:numId="23">
    <w:abstractNumId w:val="19"/>
  </w:num>
  <w:num w:numId="24">
    <w:abstractNumId w:val="12"/>
  </w:num>
  <w:num w:numId="25">
    <w:abstractNumId w:val="26"/>
  </w:num>
  <w:num w:numId="26">
    <w:abstractNumId w:val="7"/>
  </w:num>
  <w:num w:numId="27">
    <w:abstractNumId w:val="15"/>
  </w:num>
  <w:num w:numId="28">
    <w:abstractNumId w:val="27"/>
  </w:num>
  <w:num w:numId="29">
    <w:abstractNumId w:val="21"/>
  </w:num>
  <w:num w:numId="30">
    <w:abstractNumId w:val="37"/>
  </w:num>
  <w:num w:numId="31">
    <w:abstractNumId w:val="39"/>
  </w:num>
  <w:num w:numId="32">
    <w:abstractNumId w:val="11"/>
  </w:num>
  <w:num w:numId="33">
    <w:abstractNumId w:val="8"/>
  </w:num>
  <w:num w:numId="34">
    <w:abstractNumId w:val="14"/>
  </w:num>
  <w:num w:numId="35">
    <w:abstractNumId w:val="3"/>
  </w:num>
  <w:num w:numId="36">
    <w:abstractNumId w:val="36"/>
  </w:num>
  <w:num w:numId="37">
    <w:abstractNumId w:val="34"/>
  </w:num>
  <w:num w:numId="38">
    <w:abstractNumId w:val="1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</w:num>
  <w:num w:numId="42">
    <w:abstractNumId w:val="29"/>
  </w:num>
  <w:num w:numId="43">
    <w:abstractNumId w:val="18"/>
  </w:num>
  <w:num w:numId="44">
    <w:abstractNumId w:val="17"/>
  </w:num>
  <w:num w:numId="45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6"/>
    <w:rsid w:val="0000617B"/>
    <w:rsid w:val="00010BAA"/>
    <w:rsid w:val="000173FB"/>
    <w:rsid w:val="00023FAC"/>
    <w:rsid w:val="000249E9"/>
    <w:rsid w:val="0002617E"/>
    <w:rsid w:val="0002682B"/>
    <w:rsid w:val="00036A7F"/>
    <w:rsid w:val="00040AA7"/>
    <w:rsid w:val="00052020"/>
    <w:rsid w:val="00052AE4"/>
    <w:rsid w:val="00061BA4"/>
    <w:rsid w:val="00065A80"/>
    <w:rsid w:val="000A09F6"/>
    <w:rsid w:val="000A4D73"/>
    <w:rsid w:val="000C0A2C"/>
    <w:rsid w:val="000C74F9"/>
    <w:rsid w:val="000C75D7"/>
    <w:rsid w:val="000D6736"/>
    <w:rsid w:val="000F3BFE"/>
    <w:rsid w:val="00103B50"/>
    <w:rsid w:val="00132A60"/>
    <w:rsid w:val="001412D5"/>
    <w:rsid w:val="00142D98"/>
    <w:rsid w:val="00142E86"/>
    <w:rsid w:val="00155210"/>
    <w:rsid w:val="00157276"/>
    <w:rsid w:val="0017487B"/>
    <w:rsid w:val="00186FD4"/>
    <w:rsid w:val="001A126E"/>
    <w:rsid w:val="001A6992"/>
    <w:rsid w:val="001B6A3B"/>
    <w:rsid w:val="001C6420"/>
    <w:rsid w:val="001F28A1"/>
    <w:rsid w:val="001F4624"/>
    <w:rsid w:val="00202820"/>
    <w:rsid w:val="00203DF5"/>
    <w:rsid w:val="00205F2B"/>
    <w:rsid w:val="002102C7"/>
    <w:rsid w:val="00211BA4"/>
    <w:rsid w:val="00232376"/>
    <w:rsid w:val="00232B0A"/>
    <w:rsid w:val="00240F8F"/>
    <w:rsid w:val="00251465"/>
    <w:rsid w:val="00297F3A"/>
    <w:rsid w:val="002B4381"/>
    <w:rsid w:val="002C4A01"/>
    <w:rsid w:val="002C608C"/>
    <w:rsid w:val="002D73F7"/>
    <w:rsid w:val="002D79DF"/>
    <w:rsid w:val="002F3E12"/>
    <w:rsid w:val="003035A5"/>
    <w:rsid w:val="00304430"/>
    <w:rsid w:val="003119B9"/>
    <w:rsid w:val="00312174"/>
    <w:rsid w:val="003160AB"/>
    <w:rsid w:val="00322D34"/>
    <w:rsid w:val="00323411"/>
    <w:rsid w:val="00333E33"/>
    <w:rsid w:val="00334E3A"/>
    <w:rsid w:val="003369C9"/>
    <w:rsid w:val="00342D5F"/>
    <w:rsid w:val="00346085"/>
    <w:rsid w:val="00347AFC"/>
    <w:rsid w:val="003539D9"/>
    <w:rsid w:val="00354154"/>
    <w:rsid w:val="00355F55"/>
    <w:rsid w:val="00372ECD"/>
    <w:rsid w:val="0038047C"/>
    <w:rsid w:val="00380BD7"/>
    <w:rsid w:val="00381582"/>
    <w:rsid w:val="0039187F"/>
    <w:rsid w:val="00394A54"/>
    <w:rsid w:val="003B067A"/>
    <w:rsid w:val="003B16E6"/>
    <w:rsid w:val="003B6EE9"/>
    <w:rsid w:val="003D1485"/>
    <w:rsid w:val="003D4A9B"/>
    <w:rsid w:val="003F3AD1"/>
    <w:rsid w:val="00412DE9"/>
    <w:rsid w:val="00415455"/>
    <w:rsid w:val="00416354"/>
    <w:rsid w:val="00437E32"/>
    <w:rsid w:val="00462E15"/>
    <w:rsid w:val="0046518B"/>
    <w:rsid w:val="00467417"/>
    <w:rsid w:val="00474A4B"/>
    <w:rsid w:val="004912FD"/>
    <w:rsid w:val="00491F01"/>
    <w:rsid w:val="004A0B9C"/>
    <w:rsid w:val="004B10E7"/>
    <w:rsid w:val="004D3549"/>
    <w:rsid w:val="004E18E4"/>
    <w:rsid w:val="004E62CB"/>
    <w:rsid w:val="00500265"/>
    <w:rsid w:val="005033CC"/>
    <w:rsid w:val="005128C3"/>
    <w:rsid w:val="005321E6"/>
    <w:rsid w:val="0056732C"/>
    <w:rsid w:val="00574DB5"/>
    <w:rsid w:val="005764D7"/>
    <w:rsid w:val="00576C71"/>
    <w:rsid w:val="00576ED0"/>
    <w:rsid w:val="00582CE5"/>
    <w:rsid w:val="00586E98"/>
    <w:rsid w:val="005A13D7"/>
    <w:rsid w:val="005B3EEB"/>
    <w:rsid w:val="005C6207"/>
    <w:rsid w:val="005C70CD"/>
    <w:rsid w:val="005D210F"/>
    <w:rsid w:val="005D4517"/>
    <w:rsid w:val="005D7A36"/>
    <w:rsid w:val="005E239A"/>
    <w:rsid w:val="005E4276"/>
    <w:rsid w:val="005E5082"/>
    <w:rsid w:val="00601A92"/>
    <w:rsid w:val="006022C2"/>
    <w:rsid w:val="00602F12"/>
    <w:rsid w:val="00605F44"/>
    <w:rsid w:val="0061042F"/>
    <w:rsid w:val="00612366"/>
    <w:rsid w:val="00613B7A"/>
    <w:rsid w:val="00614D13"/>
    <w:rsid w:val="00620376"/>
    <w:rsid w:val="00624E2A"/>
    <w:rsid w:val="00631714"/>
    <w:rsid w:val="00635300"/>
    <w:rsid w:val="00643B40"/>
    <w:rsid w:val="00643CDA"/>
    <w:rsid w:val="00652E86"/>
    <w:rsid w:val="006535BD"/>
    <w:rsid w:val="00654BCB"/>
    <w:rsid w:val="00657C18"/>
    <w:rsid w:val="00664842"/>
    <w:rsid w:val="00667966"/>
    <w:rsid w:val="006A0AB6"/>
    <w:rsid w:val="006A1338"/>
    <w:rsid w:val="006B4BA0"/>
    <w:rsid w:val="006B6D4B"/>
    <w:rsid w:val="006C0C68"/>
    <w:rsid w:val="006C3110"/>
    <w:rsid w:val="006C3CCA"/>
    <w:rsid w:val="006C5E1E"/>
    <w:rsid w:val="006E21D5"/>
    <w:rsid w:val="00702F28"/>
    <w:rsid w:val="007060FD"/>
    <w:rsid w:val="00714BC1"/>
    <w:rsid w:val="007220CB"/>
    <w:rsid w:val="00724D22"/>
    <w:rsid w:val="00743987"/>
    <w:rsid w:val="00761001"/>
    <w:rsid w:val="00772B5E"/>
    <w:rsid w:val="007927DF"/>
    <w:rsid w:val="0079703C"/>
    <w:rsid w:val="007A1140"/>
    <w:rsid w:val="007A6029"/>
    <w:rsid w:val="007C0282"/>
    <w:rsid w:val="007C07D2"/>
    <w:rsid w:val="007C09E4"/>
    <w:rsid w:val="007C3404"/>
    <w:rsid w:val="007C7276"/>
    <w:rsid w:val="007D0945"/>
    <w:rsid w:val="007F1C57"/>
    <w:rsid w:val="00801A83"/>
    <w:rsid w:val="0080313C"/>
    <w:rsid w:val="00805CE7"/>
    <w:rsid w:val="00811F71"/>
    <w:rsid w:val="00812E45"/>
    <w:rsid w:val="00815318"/>
    <w:rsid w:val="00821FC5"/>
    <w:rsid w:val="00836E4B"/>
    <w:rsid w:val="00843ED0"/>
    <w:rsid w:val="0085568A"/>
    <w:rsid w:val="00870D74"/>
    <w:rsid w:val="00874C8B"/>
    <w:rsid w:val="00886BA5"/>
    <w:rsid w:val="0089165F"/>
    <w:rsid w:val="008916AD"/>
    <w:rsid w:val="00892AFF"/>
    <w:rsid w:val="008A1445"/>
    <w:rsid w:val="008A7BD5"/>
    <w:rsid w:val="008C2A7C"/>
    <w:rsid w:val="008D599D"/>
    <w:rsid w:val="008D5D8B"/>
    <w:rsid w:val="008F18C4"/>
    <w:rsid w:val="00917B7B"/>
    <w:rsid w:val="00926C45"/>
    <w:rsid w:val="00931FEA"/>
    <w:rsid w:val="009355D8"/>
    <w:rsid w:val="009373E4"/>
    <w:rsid w:val="00940055"/>
    <w:rsid w:val="0094378C"/>
    <w:rsid w:val="009559EE"/>
    <w:rsid w:val="00956DE2"/>
    <w:rsid w:val="009624F7"/>
    <w:rsid w:val="00963794"/>
    <w:rsid w:val="009658B4"/>
    <w:rsid w:val="00967100"/>
    <w:rsid w:val="009708D1"/>
    <w:rsid w:val="009725BA"/>
    <w:rsid w:val="00984967"/>
    <w:rsid w:val="00992CDE"/>
    <w:rsid w:val="009A2E33"/>
    <w:rsid w:val="009A540C"/>
    <w:rsid w:val="009B5EC7"/>
    <w:rsid w:val="009C5399"/>
    <w:rsid w:val="009D250F"/>
    <w:rsid w:val="009D3524"/>
    <w:rsid w:val="009D3F20"/>
    <w:rsid w:val="009E2458"/>
    <w:rsid w:val="009F51CD"/>
    <w:rsid w:val="00A273FD"/>
    <w:rsid w:val="00A3465E"/>
    <w:rsid w:val="00A440CD"/>
    <w:rsid w:val="00A60BE6"/>
    <w:rsid w:val="00A6695D"/>
    <w:rsid w:val="00A81B57"/>
    <w:rsid w:val="00A8283B"/>
    <w:rsid w:val="00A87B96"/>
    <w:rsid w:val="00A93DE2"/>
    <w:rsid w:val="00AA5E6E"/>
    <w:rsid w:val="00AB6494"/>
    <w:rsid w:val="00AC3536"/>
    <w:rsid w:val="00AC3BCD"/>
    <w:rsid w:val="00AD1579"/>
    <w:rsid w:val="00AD3168"/>
    <w:rsid w:val="00AD3A60"/>
    <w:rsid w:val="00AF2111"/>
    <w:rsid w:val="00AF530C"/>
    <w:rsid w:val="00B163C0"/>
    <w:rsid w:val="00B22F26"/>
    <w:rsid w:val="00B240C4"/>
    <w:rsid w:val="00B36F5F"/>
    <w:rsid w:val="00B40F57"/>
    <w:rsid w:val="00B50795"/>
    <w:rsid w:val="00B60EDF"/>
    <w:rsid w:val="00B82BCA"/>
    <w:rsid w:val="00B96AE0"/>
    <w:rsid w:val="00B97E41"/>
    <w:rsid w:val="00BA0640"/>
    <w:rsid w:val="00BA1F8A"/>
    <w:rsid w:val="00BC2FE8"/>
    <w:rsid w:val="00BC513E"/>
    <w:rsid w:val="00BD0E21"/>
    <w:rsid w:val="00C037C5"/>
    <w:rsid w:val="00C13E9A"/>
    <w:rsid w:val="00C46002"/>
    <w:rsid w:val="00C52531"/>
    <w:rsid w:val="00C528FD"/>
    <w:rsid w:val="00C554CC"/>
    <w:rsid w:val="00C55D2F"/>
    <w:rsid w:val="00C622C8"/>
    <w:rsid w:val="00C73CD4"/>
    <w:rsid w:val="00C81082"/>
    <w:rsid w:val="00C848D3"/>
    <w:rsid w:val="00C9342A"/>
    <w:rsid w:val="00CA6ED1"/>
    <w:rsid w:val="00CB08E7"/>
    <w:rsid w:val="00CC1529"/>
    <w:rsid w:val="00CE1722"/>
    <w:rsid w:val="00CE44A6"/>
    <w:rsid w:val="00CE5D0D"/>
    <w:rsid w:val="00CE64B0"/>
    <w:rsid w:val="00CF0226"/>
    <w:rsid w:val="00CF1B19"/>
    <w:rsid w:val="00CF4B66"/>
    <w:rsid w:val="00CF691F"/>
    <w:rsid w:val="00D00CD5"/>
    <w:rsid w:val="00D00E44"/>
    <w:rsid w:val="00D02AAF"/>
    <w:rsid w:val="00D04B9C"/>
    <w:rsid w:val="00D066B1"/>
    <w:rsid w:val="00D14FF1"/>
    <w:rsid w:val="00D17D57"/>
    <w:rsid w:val="00D20D2A"/>
    <w:rsid w:val="00D43769"/>
    <w:rsid w:val="00D619C3"/>
    <w:rsid w:val="00D63CC9"/>
    <w:rsid w:val="00D65E06"/>
    <w:rsid w:val="00D675A0"/>
    <w:rsid w:val="00D71D67"/>
    <w:rsid w:val="00D73BDA"/>
    <w:rsid w:val="00D95CB5"/>
    <w:rsid w:val="00DA50D7"/>
    <w:rsid w:val="00DB0FFD"/>
    <w:rsid w:val="00DC0560"/>
    <w:rsid w:val="00DC6456"/>
    <w:rsid w:val="00DC671D"/>
    <w:rsid w:val="00DD53AF"/>
    <w:rsid w:val="00DD700A"/>
    <w:rsid w:val="00E02A88"/>
    <w:rsid w:val="00E159A7"/>
    <w:rsid w:val="00E17570"/>
    <w:rsid w:val="00E2598D"/>
    <w:rsid w:val="00E32ECD"/>
    <w:rsid w:val="00E34283"/>
    <w:rsid w:val="00E44356"/>
    <w:rsid w:val="00E44F31"/>
    <w:rsid w:val="00E549C5"/>
    <w:rsid w:val="00E55AF0"/>
    <w:rsid w:val="00E64B10"/>
    <w:rsid w:val="00E76E15"/>
    <w:rsid w:val="00E92B43"/>
    <w:rsid w:val="00E976BE"/>
    <w:rsid w:val="00EA36E6"/>
    <w:rsid w:val="00EA47AD"/>
    <w:rsid w:val="00EB631F"/>
    <w:rsid w:val="00EB6727"/>
    <w:rsid w:val="00EC4339"/>
    <w:rsid w:val="00ED79EA"/>
    <w:rsid w:val="00EE25B4"/>
    <w:rsid w:val="00EE27ED"/>
    <w:rsid w:val="00F1545A"/>
    <w:rsid w:val="00F273C5"/>
    <w:rsid w:val="00F32E53"/>
    <w:rsid w:val="00F44115"/>
    <w:rsid w:val="00F53B28"/>
    <w:rsid w:val="00F615F7"/>
    <w:rsid w:val="00F66595"/>
    <w:rsid w:val="00F745F9"/>
    <w:rsid w:val="00F7578A"/>
    <w:rsid w:val="00F86A40"/>
    <w:rsid w:val="00F86DFC"/>
    <w:rsid w:val="00F91618"/>
    <w:rsid w:val="00F9351D"/>
    <w:rsid w:val="00F93B75"/>
    <w:rsid w:val="00FA0A57"/>
    <w:rsid w:val="00FA2CC1"/>
    <w:rsid w:val="00FA6E63"/>
    <w:rsid w:val="00FA7B2B"/>
    <w:rsid w:val="00FB0420"/>
    <w:rsid w:val="00FB0C11"/>
    <w:rsid w:val="00FB16C2"/>
    <w:rsid w:val="00FC110E"/>
    <w:rsid w:val="00FD061D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A4EEE"/>
  <w15:docId w15:val="{9ABAE665-33C7-45DD-94AD-CBFF819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D13"/>
    <w:pPr>
      <w:keepNext/>
      <w:spacing w:line="312" w:lineRule="auto"/>
      <w:jc w:val="right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53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708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0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20376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620376"/>
    <w:pPr>
      <w:ind w:left="720"/>
      <w:contextualSpacing/>
    </w:pPr>
  </w:style>
  <w:style w:type="paragraph" w:customStyle="1" w:styleId="Standard">
    <w:name w:val="Standard"/>
    <w:rsid w:val="0062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620376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2037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62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3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3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4A9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6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14D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3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535B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53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6535B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535B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5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Nagwek11">
    <w:name w:val="Nagłówek 11"/>
    <w:basedOn w:val="Normalny"/>
    <w:uiPriority w:val="1"/>
    <w:qFormat/>
    <w:rsid w:val="00A273FD"/>
    <w:pPr>
      <w:widowControl w:val="0"/>
      <w:ind w:left="4562"/>
      <w:outlineLvl w:val="1"/>
    </w:pPr>
    <w:rPr>
      <w:b/>
      <w:bCs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9708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7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73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691A-8D14-42A2-A3E7-BC65029B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MPO Torun</cp:lastModifiedBy>
  <cp:revision>2</cp:revision>
  <cp:lastPrinted>2021-04-06T07:39:00Z</cp:lastPrinted>
  <dcterms:created xsi:type="dcterms:W3CDTF">2021-05-13T07:32:00Z</dcterms:created>
  <dcterms:modified xsi:type="dcterms:W3CDTF">2021-05-13T07:32:00Z</dcterms:modified>
</cp:coreProperties>
</file>