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925C70" w:rsidRPr="00E84311" w:rsidTr="00E8540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812165" cy="812165"/>
                  <wp:effectExtent l="19050" t="0" r="698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925C70" w:rsidRPr="00DC398D" w:rsidRDefault="00925C70" w:rsidP="00E8540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25C70" w:rsidRPr="00E84311" w:rsidTr="00E8540F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925C70" w:rsidRPr="00E84311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SZCZEGÓŁOWY OPIS PRZEDMIOTU ZAMÓWIENIA</w:t>
            </w:r>
          </w:p>
        </w:tc>
        <w:tc>
          <w:tcPr>
            <w:tcW w:w="2835" w:type="dxa"/>
            <w:vMerge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925C70" w:rsidRPr="00E84311" w:rsidTr="00E8540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925C70" w:rsidRPr="00E84311" w:rsidRDefault="00925C70" w:rsidP="00E854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PN/ZP-11/2020</w:t>
            </w:r>
          </w:p>
          <w:p w:rsidR="00925C70" w:rsidRPr="00226719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897BF7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5C70" w:rsidRPr="00286A35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25C70" w:rsidRPr="00E84311" w:rsidTr="00E8540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25C70" w:rsidRPr="00E84311" w:rsidRDefault="00925C70" w:rsidP="00E8540F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Align w:val="center"/>
          </w:tcPr>
          <w:p w:rsidR="00925C70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94CB2">
              <w:rPr>
                <w:rFonts w:ascii="Arial" w:hAnsi="Arial" w:cs="Arial"/>
                <w:b/>
                <w:bCs/>
              </w:rPr>
              <w:t>Załącznik nr 4 do SIWZ</w:t>
            </w:r>
          </w:p>
          <w:p w:rsidR="00925C70" w:rsidRPr="00832DED" w:rsidRDefault="00925C70" w:rsidP="00E85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1 do Umowy</w:t>
            </w:r>
          </w:p>
        </w:tc>
        <w:tc>
          <w:tcPr>
            <w:tcW w:w="2835" w:type="dxa"/>
            <w:vMerge/>
          </w:tcPr>
          <w:p w:rsidR="00925C70" w:rsidRPr="00E84311" w:rsidRDefault="00925C70" w:rsidP="00E8540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925C70" w:rsidRDefault="00925C70" w:rsidP="00925C70">
      <w:pPr>
        <w:tabs>
          <w:tab w:val="num" w:pos="1080"/>
        </w:tabs>
        <w:spacing w:line="288" w:lineRule="auto"/>
        <w:jc w:val="both"/>
        <w:rPr>
          <w:rFonts w:ascii="Calibri" w:hAnsi="Calibri"/>
          <w:szCs w:val="22"/>
        </w:rPr>
      </w:pPr>
    </w:p>
    <w:p w:rsidR="00925C70" w:rsidRPr="00616A28" w:rsidRDefault="00925C70" w:rsidP="00925C70">
      <w:pPr>
        <w:tabs>
          <w:tab w:val="num" w:pos="1080"/>
        </w:tabs>
        <w:spacing w:line="288" w:lineRule="auto"/>
        <w:jc w:val="both"/>
        <w:rPr>
          <w:rFonts w:ascii="Calibri" w:hAnsi="Calibri"/>
          <w:szCs w:val="22"/>
        </w:rPr>
      </w:pPr>
    </w:p>
    <w:p w:rsidR="00925C70" w:rsidRDefault="00925C70" w:rsidP="00925C70">
      <w:pPr>
        <w:pStyle w:val="Tekstpodstawowy"/>
        <w:spacing w:before="71" w:line="360" w:lineRule="auto"/>
        <w:ind w:right="-46"/>
        <w:jc w:val="center"/>
      </w:pPr>
      <w:r w:rsidRPr="00904611">
        <w:rPr>
          <w:rFonts w:ascii="Arial" w:hAnsi="Arial" w:cs="Arial"/>
          <w:b/>
          <w:sz w:val="20"/>
          <w:szCs w:val="20"/>
          <w:u w:val="single"/>
        </w:rPr>
        <w:t>PARAMETRY TECHNICZNE</w:t>
      </w:r>
      <w:r w:rsidRPr="005C0ED4">
        <w:t xml:space="preserve">    </w:t>
      </w:r>
    </w:p>
    <w:p w:rsidR="00925C70" w:rsidRPr="00C81646" w:rsidRDefault="00925C70" w:rsidP="00925C70">
      <w:pPr>
        <w:pStyle w:val="Tekstpodstawowy"/>
        <w:spacing w:before="71" w:line="360" w:lineRule="auto"/>
        <w:ind w:right="-4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C0ED4">
        <w:t xml:space="preserve">  </w:t>
      </w:r>
    </w:p>
    <w:p w:rsidR="00925C70" w:rsidRDefault="00925C70" w:rsidP="00925C70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C20A38">
        <w:rPr>
          <w:rFonts w:ascii="Arial" w:hAnsi="Arial" w:cs="Arial"/>
          <w:b/>
          <w:sz w:val="20"/>
          <w:szCs w:val="20"/>
          <w:u w:val="single"/>
        </w:rPr>
        <w:t xml:space="preserve"> POJEMNIK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C20A38">
        <w:rPr>
          <w:rFonts w:ascii="Arial" w:hAnsi="Arial" w:cs="Arial"/>
          <w:b/>
          <w:sz w:val="20"/>
          <w:szCs w:val="20"/>
          <w:u w:val="single"/>
        </w:rPr>
        <w:t xml:space="preserve">  NA ODPADY  MGB-120 </w:t>
      </w:r>
      <w:r>
        <w:rPr>
          <w:rFonts w:ascii="Arial" w:hAnsi="Arial" w:cs="Arial"/>
          <w:b/>
          <w:sz w:val="20"/>
          <w:szCs w:val="20"/>
          <w:u w:val="single"/>
        </w:rPr>
        <w:t>l</w:t>
      </w:r>
    </w:p>
    <w:p w:rsidR="00925C70" w:rsidRPr="00EA6533" w:rsidRDefault="00925C70" w:rsidP="00925C70">
      <w:pPr>
        <w:pStyle w:val="Akapitzlist"/>
        <w:spacing w:after="0" w:line="288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rok produkcji 2020,</w:t>
      </w: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pojemność 120l</w:t>
      </w:r>
    </w:p>
    <w:p w:rsidR="00925C70" w:rsidRPr="00813417" w:rsidRDefault="00925C70" w:rsidP="00925C70">
      <w:pPr>
        <w:numPr>
          <w:ilvl w:val="0"/>
          <w:numId w:val="4"/>
        </w:numPr>
        <w:tabs>
          <w:tab w:val="num" w:pos="1080"/>
        </w:tabs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 xml:space="preserve">pojemniki wykonane z  granulatu polietylenu niskociśnieniowego wysokiej gęstości </w:t>
      </w:r>
    </w:p>
    <w:p w:rsidR="00925C70" w:rsidRPr="00813417" w:rsidRDefault="00925C70" w:rsidP="00925C70">
      <w:pPr>
        <w:tabs>
          <w:tab w:val="num" w:pos="1080"/>
        </w:tabs>
        <w:spacing w:line="288" w:lineRule="auto"/>
        <w:ind w:left="340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(PEHD),</w:t>
      </w:r>
    </w:p>
    <w:p w:rsidR="00925C70" w:rsidRPr="00813417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 xml:space="preserve">pojemnik  koloru </w:t>
      </w:r>
      <w:r w:rsidRPr="00813417">
        <w:rPr>
          <w:rFonts w:ascii="Arial" w:hAnsi="Arial" w:cs="Arial"/>
          <w:sz w:val="24"/>
          <w:szCs w:val="24"/>
        </w:rPr>
        <w:t>brązowego RAL 8011, 8024, 8025,</w:t>
      </w:r>
    </w:p>
    <w:p w:rsidR="00925C70" w:rsidRPr="00813417" w:rsidRDefault="00925C70" w:rsidP="00925C70">
      <w:pPr>
        <w:numPr>
          <w:ilvl w:val="0"/>
          <w:numId w:val="4"/>
        </w:numPr>
        <w:tabs>
          <w:tab w:val="num" w:pos="1080"/>
        </w:tabs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 xml:space="preserve">koła o średnicy 200 mm z ośką metalową  </w:t>
      </w:r>
    </w:p>
    <w:p w:rsidR="00925C70" w:rsidRDefault="00925C70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na korpusie pojemnika wytłoczony  logo , opis  w/g wzoru , koloru i rozmiaru przedstawionego przez Zamawiającego</w:t>
      </w:r>
    </w:p>
    <w:p w:rsidR="00B90F3C" w:rsidRPr="00B90F3C" w:rsidRDefault="00B90F3C" w:rsidP="00925C70">
      <w:pPr>
        <w:numPr>
          <w:ilvl w:val="0"/>
          <w:numId w:val="4"/>
        </w:numPr>
        <w:autoSpaceDE/>
        <w:autoSpaceDN/>
        <w:spacing w:line="288" w:lineRule="auto"/>
        <w:jc w:val="both"/>
        <w:rPr>
          <w:rFonts w:ascii="Arial" w:hAnsi="Arial" w:cs="Arial"/>
          <w:b/>
          <w:sz w:val="24"/>
          <w:szCs w:val="22"/>
        </w:rPr>
      </w:pPr>
      <w:r w:rsidRPr="00B90F3C">
        <w:rPr>
          <w:rFonts w:ascii="Arial" w:hAnsi="Arial" w:cs="Arial"/>
          <w:b/>
          <w:sz w:val="24"/>
          <w:szCs w:val="22"/>
        </w:rPr>
        <w:t>na korpusie pojemnika dopuszcza się otwory, rozetki wentylacyjne boczne na górze i dole pojemnika</w:t>
      </w:r>
    </w:p>
    <w:p w:rsidR="00925C70" w:rsidRPr="00813417" w:rsidRDefault="00925C70" w:rsidP="00925C70">
      <w:pPr>
        <w:numPr>
          <w:ilvl w:val="0"/>
          <w:numId w:val="6"/>
        </w:numPr>
        <w:tabs>
          <w:tab w:val="left" w:pos="284"/>
        </w:tabs>
        <w:autoSpaceDE/>
        <w:autoSpaceDN/>
        <w:spacing w:line="288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pojemnik przystosowany do opróżniania przez typowe samochody śmieciarki posiadające tylne wysięgniki podnoszące lub listwę grzebieniową,</w:t>
      </w:r>
    </w:p>
    <w:p w:rsidR="00925C70" w:rsidRPr="00813417" w:rsidRDefault="00925C70" w:rsidP="00925C70">
      <w:pPr>
        <w:numPr>
          <w:ilvl w:val="0"/>
          <w:numId w:val="6"/>
        </w:numPr>
        <w:tabs>
          <w:tab w:val="left" w:pos="284"/>
        </w:tabs>
        <w:autoSpaceDE/>
        <w:autoSpaceDN/>
        <w:spacing w:line="288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zgodność z normą PN-EN/840 lub równoważną,</w:t>
      </w:r>
    </w:p>
    <w:p w:rsidR="00925C70" w:rsidRPr="00813417" w:rsidRDefault="00925C70" w:rsidP="00925C70">
      <w:pPr>
        <w:numPr>
          <w:ilvl w:val="0"/>
          <w:numId w:val="6"/>
        </w:numPr>
        <w:tabs>
          <w:tab w:val="left" w:pos="284"/>
        </w:tabs>
        <w:autoSpaceDE/>
        <w:autoSpaceDN/>
        <w:spacing w:line="288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813417">
        <w:rPr>
          <w:rFonts w:ascii="Arial" w:hAnsi="Arial" w:cs="Arial"/>
          <w:sz w:val="24"/>
          <w:szCs w:val="22"/>
        </w:rPr>
        <w:t>certyfikat jakości RAL GZ 951/1 lub TUV</w:t>
      </w:r>
    </w:p>
    <w:p w:rsidR="00925C70" w:rsidRDefault="00925C70" w:rsidP="00925C70">
      <w:pPr>
        <w:autoSpaceDE/>
        <w:autoSpaceDN/>
        <w:spacing w:line="288" w:lineRule="auto"/>
        <w:jc w:val="both"/>
        <w:rPr>
          <w:sz w:val="24"/>
          <w:szCs w:val="24"/>
        </w:rPr>
      </w:pPr>
    </w:p>
    <w:p w:rsidR="00925C70" w:rsidRPr="005C0ED4" w:rsidRDefault="00925C70" w:rsidP="00925C70">
      <w:pPr>
        <w:spacing w:line="276" w:lineRule="auto"/>
        <w:ind w:left="-1346" w:firstLine="134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Specyfikacja </w:t>
      </w:r>
      <w:r w:rsidRPr="005C0ED4">
        <w:rPr>
          <w:b/>
          <w:bCs/>
          <w:color w:val="000000"/>
          <w:sz w:val="24"/>
          <w:szCs w:val="24"/>
        </w:rPr>
        <w:t>pojemników do gromadzenia odpadów</w:t>
      </w:r>
    </w:p>
    <w:p w:rsidR="00925C70" w:rsidRPr="003B4611" w:rsidRDefault="00925C70" w:rsidP="00925C70">
      <w:pPr>
        <w:spacing w:line="288" w:lineRule="auto"/>
        <w:ind w:left="340"/>
        <w:jc w:val="both"/>
        <w:rPr>
          <w:rFonts w:ascii="Calibri" w:hAnsi="Calibri"/>
          <w:szCs w:val="22"/>
        </w:rPr>
      </w:pPr>
    </w:p>
    <w:tbl>
      <w:tblPr>
        <w:tblW w:w="7902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6398"/>
        <w:gridCol w:w="1135"/>
        <w:gridCol w:w="369"/>
      </w:tblGrid>
      <w:tr w:rsidR="00925C70" w:rsidRPr="00F1131B" w:rsidTr="00E8540F">
        <w:trPr>
          <w:trHeight w:val="258"/>
          <w:jc w:val="center"/>
        </w:trPr>
        <w:tc>
          <w:tcPr>
            <w:tcW w:w="726" w:type="dxa"/>
            <w:vAlign w:val="center"/>
            <w:hideMark/>
          </w:tcPr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8"/>
              <w:gridCol w:w="1339"/>
              <w:gridCol w:w="1172"/>
              <w:gridCol w:w="772"/>
              <w:gridCol w:w="905"/>
              <w:gridCol w:w="794"/>
            </w:tblGrid>
            <w:tr w:rsidR="00925C70" w:rsidRPr="00CD70ED" w:rsidTr="00E8540F">
              <w:tc>
                <w:tcPr>
                  <w:tcW w:w="1228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POJEMNIK</w:t>
                  </w:r>
                </w:p>
              </w:tc>
              <w:tc>
                <w:tcPr>
                  <w:tcW w:w="1339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WYSOKOŚĆ CZCIONKI</w:t>
                  </w:r>
                </w:p>
              </w:tc>
              <w:tc>
                <w:tcPr>
                  <w:tcW w:w="11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KOLOR CZCIONKI</w:t>
                  </w:r>
                </w:p>
              </w:tc>
              <w:tc>
                <w:tcPr>
                  <w:tcW w:w="7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LOGO</w:t>
                  </w:r>
                </w:p>
              </w:tc>
              <w:tc>
                <w:tcPr>
                  <w:tcW w:w="905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KOLOR LOGO</w:t>
                  </w:r>
                </w:p>
              </w:tc>
              <w:tc>
                <w:tcPr>
                  <w:tcW w:w="22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>
                    <w:t>ILOŚĆ</w:t>
                  </w:r>
                </w:p>
              </w:tc>
            </w:tr>
            <w:tr w:rsidR="00925C70" w:rsidRPr="00CD70ED" w:rsidTr="00E8540F">
              <w:tc>
                <w:tcPr>
                  <w:tcW w:w="1228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MGB 120 BRĄZOWY</w:t>
                  </w:r>
                </w:p>
              </w:tc>
              <w:tc>
                <w:tcPr>
                  <w:tcW w:w="1339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40 mm-45 mm</w:t>
                  </w:r>
                </w:p>
              </w:tc>
              <w:tc>
                <w:tcPr>
                  <w:tcW w:w="11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BIAŁY</w:t>
                  </w:r>
                </w:p>
              </w:tc>
              <w:tc>
                <w:tcPr>
                  <w:tcW w:w="77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150 mm x 150 mm</w:t>
                  </w:r>
                </w:p>
              </w:tc>
              <w:tc>
                <w:tcPr>
                  <w:tcW w:w="905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 w:rsidRPr="00CD70ED">
                    <w:t>BIAŁY</w:t>
                  </w:r>
                </w:p>
              </w:tc>
              <w:tc>
                <w:tcPr>
                  <w:tcW w:w="222" w:type="dxa"/>
                  <w:shd w:val="clear" w:color="auto" w:fill="FFFFFF"/>
                </w:tcPr>
                <w:p w:rsidR="00925C70" w:rsidRPr="00CD70ED" w:rsidRDefault="00925C70" w:rsidP="00E8540F">
                  <w:pPr>
                    <w:spacing w:before="100" w:beforeAutospacing="1" w:after="100" w:afterAutospacing="1"/>
                    <w:jc w:val="center"/>
                  </w:pPr>
                  <w:r>
                    <w:t>500 sztuk</w:t>
                  </w:r>
                </w:p>
              </w:tc>
            </w:tr>
          </w:tbl>
          <w:p w:rsidR="00925C70" w:rsidRDefault="00925C70" w:rsidP="00E8540F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951230" cy="951230"/>
                  <wp:effectExtent l="19050" t="0" r="1270" b="0"/>
                  <wp:docPr id="5" name="Obraz 1" descr="C:\Documents and Settings\Joanna Korpalska\Pulpit\LOGO new\logo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Joanna Korpalska\Pulpit\LOGO new\logo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WZÓR WYTŁOCZENIA NA POJEMNIKACH</w:t>
            </w:r>
          </w:p>
          <w:p w:rsidR="00925C70" w:rsidRPr="00745038" w:rsidRDefault="00925C70" w:rsidP="00E8540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5762" w:type="dxa"/>
            <w:vAlign w:val="center"/>
            <w:hideMark/>
          </w:tcPr>
          <w:p w:rsidR="00925C70" w:rsidRPr="00745038" w:rsidRDefault="00925C70" w:rsidP="00E8540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414" w:type="dxa"/>
            <w:vAlign w:val="center"/>
            <w:hideMark/>
          </w:tcPr>
          <w:p w:rsidR="00925C70" w:rsidRPr="00745038" w:rsidRDefault="00925C70" w:rsidP="00E8540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:rsidR="00925C70" w:rsidRPr="003B4611" w:rsidRDefault="00925C70" w:rsidP="00925C70">
      <w:pPr>
        <w:spacing w:line="288" w:lineRule="auto"/>
        <w:jc w:val="both"/>
        <w:rPr>
          <w:rFonts w:ascii="Calibri" w:hAnsi="Calibri"/>
          <w:szCs w:val="22"/>
        </w:rPr>
      </w:pPr>
    </w:p>
    <w:p w:rsidR="00C8130D" w:rsidRDefault="00C8130D"/>
    <w:sectPr w:rsidR="00C8130D" w:rsidSect="00C8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6B" w:rsidRDefault="00085E6B" w:rsidP="00925C70">
      <w:r>
        <w:separator/>
      </w:r>
    </w:p>
  </w:endnote>
  <w:endnote w:type="continuationSeparator" w:id="0">
    <w:p w:rsidR="00085E6B" w:rsidRDefault="00085E6B" w:rsidP="0092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6B" w:rsidRDefault="00085E6B" w:rsidP="00925C70">
      <w:r>
        <w:separator/>
      </w:r>
    </w:p>
  </w:footnote>
  <w:footnote w:type="continuationSeparator" w:id="0">
    <w:p w:rsidR="00085E6B" w:rsidRDefault="00085E6B" w:rsidP="0092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B5163"/>
    <w:multiLevelType w:val="hybridMultilevel"/>
    <w:tmpl w:val="03507B7A"/>
    <w:lvl w:ilvl="0" w:tplc="13226F9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C5A58"/>
    <w:multiLevelType w:val="hybridMultilevel"/>
    <w:tmpl w:val="381607CE"/>
    <w:lvl w:ilvl="0" w:tplc="DC0C41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70"/>
    <w:rsid w:val="00085E6B"/>
    <w:rsid w:val="002137E2"/>
    <w:rsid w:val="005811B3"/>
    <w:rsid w:val="00925C70"/>
    <w:rsid w:val="00991096"/>
    <w:rsid w:val="00A468DD"/>
    <w:rsid w:val="00B90F3C"/>
    <w:rsid w:val="00C8130D"/>
    <w:rsid w:val="00C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25C70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25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5C70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5C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925C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925C70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925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925C70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925C7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25C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925C70"/>
  </w:style>
  <w:style w:type="paragraph" w:styleId="Tekstdymka">
    <w:name w:val="Balloon Text"/>
    <w:basedOn w:val="Normalny"/>
    <w:link w:val="TekstdymkaZnak"/>
    <w:uiPriority w:val="99"/>
    <w:semiHidden/>
    <w:unhideWhenUsed/>
    <w:rsid w:val="00925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EwelinaK</dc:creator>
  <cp:lastModifiedBy>Pawel</cp:lastModifiedBy>
  <cp:revision>3</cp:revision>
  <cp:lastPrinted>2020-05-07T08:27:00Z</cp:lastPrinted>
  <dcterms:created xsi:type="dcterms:W3CDTF">2020-05-13T09:44:00Z</dcterms:created>
  <dcterms:modified xsi:type="dcterms:W3CDTF">2020-05-13T09:47:00Z</dcterms:modified>
</cp:coreProperties>
</file>